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D508" w14:textId="77777777" w:rsidR="00D33849" w:rsidRPr="00C15C31" w:rsidRDefault="00D33849" w:rsidP="00D33849">
      <w:pPr>
        <w:rPr>
          <w:sz w:val="2"/>
          <w:szCs w:val="2"/>
          <w:lang w:val="en-GB"/>
        </w:rPr>
      </w:pPr>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D33849" w:rsidRPr="00563419" w14:paraId="576441C2"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703B8545" w14:textId="77777777" w:rsidR="00D33849" w:rsidRPr="00563419" w:rsidRDefault="00D33849"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3674A187" w14:textId="77777777" w:rsidR="00D33849" w:rsidRPr="00563419" w:rsidRDefault="00D33849" w:rsidP="00A87F47">
            <w:pPr>
              <w:spacing w:after="0" w:line="240" w:lineRule="auto"/>
              <w:rPr>
                <w:rFonts w:cs="Arial"/>
                <w:lang w:val="en-GB" w:eastAsia="hr-BA"/>
              </w:rPr>
            </w:pPr>
            <w:r w:rsidRPr="00563419">
              <w:rPr>
                <w:rFonts w:cs="Arial"/>
                <w:lang w:val="en-GB" w:eastAsia="hr-BA"/>
              </w:rPr>
              <w:t>DRA0701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33657C74" w14:textId="77777777" w:rsidR="00D33849" w:rsidRPr="00563419" w:rsidRDefault="00D33849" w:rsidP="00A87F47">
            <w:pPr>
              <w:spacing w:after="0" w:line="240" w:lineRule="auto"/>
              <w:ind w:left="1627" w:hanging="1627"/>
              <w:rPr>
                <w:rFonts w:cs="Arial"/>
                <w:lang w:val="en-GB" w:eastAsia="hr-BA"/>
              </w:rPr>
            </w:pPr>
            <w:r w:rsidRPr="00563419">
              <w:rPr>
                <w:b/>
                <w:bCs/>
                <w:color w:val="000000"/>
                <w:kern w:val="24"/>
                <w:lang w:val="en-GB" w:eastAsia="hr-BA"/>
              </w:rPr>
              <w:t>Course name: DRAMATURGY VII</w:t>
            </w:r>
          </w:p>
        </w:tc>
      </w:tr>
      <w:tr w:rsidR="00D33849" w:rsidRPr="00563419" w14:paraId="18813B25"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C3BA497" w14:textId="77777777" w:rsidR="00D33849" w:rsidRPr="00563419" w:rsidRDefault="00D33849"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7260B06" w14:textId="77777777" w:rsidR="00D33849" w:rsidRPr="00563419" w:rsidRDefault="00D33849" w:rsidP="00A87F47">
            <w:pPr>
              <w:rPr>
                <w:rFonts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981BAAC" w14:textId="77777777" w:rsidR="00D33849" w:rsidRPr="00563419" w:rsidRDefault="00D33849" w:rsidP="00A87F47">
            <w:pPr>
              <w:rPr>
                <w:rFonts w:cs="Arial"/>
                <w:lang w:val="en-GB" w:eastAsia="hr-BA"/>
              </w:rPr>
            </w:pPr>
            <w:r w:rsidRPr="00563419">
              <w:rPr>
                <w:b/>
                <w:bCs/>
                <w:color w:val="000000"/>
                <w:kern w:val="24"/>
                <w:lang w:val="en-GB" w:eastAsia="hr-BA"/>
              </w:rPr>
              <w:t>Semester: VII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0E33BFE" w14:textId="77777777" w:rsidR="00D33849" w:rsidRPr="00563419" w:rsidRDefault="00D33849"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6</w:t>
            </w:r>
          </w:p>
        </w:tc>
      </w:tr>
      <w:tr w:rsidR="00D33849" w:rsidRPr="00563419" w14:paraId="3D9EBF93"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0C6B2F0" w14:textId="77777777" w:rsidR="00D33849" w:rsidRPr="00563419" w:rsidRDefault="00581702" w:rsidP="00A87F47">
            <w:pPr>
              <w:rPr>
                <w:rFonts w:cs="Arial"/>
                <w:lang w:val="en-GB" w:eastAsia="hr-BA"/>
              </w:rPr>
            </w:pPr>
            <w:r>
              <w:rPr>
                <w:noProof/>
              </w:rPr>
              <w:pict w14:anchorId="5D158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D33849"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1CB7961" w14:textId="77777777" w:rsidR="00D33849" w:rsidRPr="00563419" w:rsidRDefault="00D33849" w:rsidP="00A87F47">
            <w:pPr>
              <w:spacing w:after="0"/>
              <w:rPr>
                <w:b/>
                <w:bCs/>
                <w:color w:val="000000"/>
                <w:kern w:val="24"/>
                <w:lang w:val="en-GB" w:eastAsia="hr-BA"/>
              </w:rPr>
            </w:pPr>
            <w:r w:rsidRPr="00563419">
              <w:rPr>
                <w:b/>
                <w:bCs/>
                <w:color w:val="000000"/>
                <w:kern w:val="24"/>
                <w:lang w:val="en-GB" w:eastAsia="hr-BA"/>
              </w:rPr>
              <w:t>Total hrs. number: 150</w:t>
            </w:r>
          </w:p>
          <w:p w14:paraId="05FC5010" w14:textId="77777777" w:rsidR="00D33849" w:rsidRPr="00563419" w:rsidRDefault="00D33849" w:rsidP="00A87F47">
            <w:pPr>
              <w:spacing w:after="0"/>
              <w:rPr>
                <w:b/>
                <w:bCs/>
                <w:color w:val="000000"/>
                <w:kern w:val="24"/>
                <w:sz w:val="20"/>
                <w:szCs w:val="20"/>
                <w:lang w:val="en-GB" w:eastAsia="hr-BA"/>
              </w:rPr>
            </w:pPr>
          </w:p>
          <w:p w14:paraId="3B9836C7" w14:textId="77777777" w:rsidR="00D33849" w:rsidRPr="00563419" w:rsidRDefault="00D33849"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75 hours (Lectures: 30 hours/2 hours a week + Exercises: 30 hours/2 hours a week + Individual exercises: 15 hours/1 hour a week)</w:t>
            </w:r>
          </w:p>
          <w:p w14:paraId="597A3646" w14:textId="77777777" w:rsidR="00D33849" w:rsidRPr="00563419" w:rsidRDefault="00D33849" w:rsidP="00A87F47">
            <w:pPr>
              <w:spacing w:after="0"/>
              <w:rPr>
                <w:b/>
                <w:bCs/>
                <w:color w:val="000000"/>
                <w:kern w:val="24"/>
                <w:sz w:val="20"/>
                <w:szCs w:val="20"/>
                <w:lang w:val="en-GB" w:eastAsia="hr-BA"/>
              </w:rPr>
            </w:pPr>
          </w:p>
          <w:p w14:paraId="40810E4C" w14:textId="77777777" w:rsidR="00D33849" w:rsidRPr="00563419" w:rsidRDefault="00D33849"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50 hours</w:t>
            </w:r>
          </w:p>
          <w:p w14:paraId="320E3E8B" w14:textId="77777777" w:rsidR="00D33849" w:rsidRPr="00563419" w:rsidRDefault="00D33849" w:rsidP="00A87F47">
            <w:pPr>
              <w:spacing w:after="0"/>
              <w:rPr>
                <w:bCs/>
                <w:color w:val="000000"/>
                <w:kern w:val="24"/>
                <w:sz w:val="20"/>
                <w:szCs w:val="20"/>
                <w:lang w:val="en-GB" w:eastAsia="hr-BA"/>
              </w:rPr>
            </w:pPr>
            <w:r w:rsidRPr="00563419">
              <w:rPr>
                <w:bCs/>
                <w:color w:val="000000"/>
                <w:kern w:val="24"/>
                <w:sz w:val="20"/>
                <w:szCs w:val="20"/>
                <w:lang w:val="en-GB" w:eastAsia="hr-BA"/>
              </w:rPr>
              <w:t>Seminar paper: 5 hours</w:t>
            </w:r>
          </w:p>
          <w:p w14:paraId="67823887" w14:textId="77777777" w:rsidR="00D33849" w:rsidRPr="00563419" w:rsidRDefault="00D33849"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20 hours</w:t>
            </w:r>
          </w:p>
          <w:p w14:paraId="09BF91AD" w14:textId="77777777" w:rsidR="00D33849" w:rsidRPr="00563419" w:rsidRDefault="00D33849" w:rsidP="00A87F47">
            <w:pPr>
              <w:spacing w:after="0"/>
              <w:rPr>
                <w:bCs/>
                <w:color w:val="000000"/>
                <w:kern w:val="24"/>
                <w:sz w:val="20"/>
                <w:szCs w:val="20"/>
                <w:lang w:val="en-GB" w:eastAsia="hr-BA"/>
              </w:rPr>
            </w:pPr>
          </w:p>
          <w:p w14:paraId="15444C47" w14:textId="77777777" w:rsidR="00D33849" w:rsidRPr="00563419" w:rsidRDefault="00D33849" w:rsidP="00A87F47">
            <w:pPr>
              <w:spacing w:after="0"/>
              <w:rPr>
                <w:b/>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Dramaturgy is to a large extent based on practical teaching methods. Under this course, the practical aspect of teaching carries at least 3 ECTS points.</w:t>
            </w:r>
          </w:p>
          <w:p w14:paraId="782EFCA2" w14:textId="77777777" w:rsidR="00D33849" w:rsidRPr="00563419" w:rsidRDefault="00D33849" w:rsidP="00A87F47">
            <w:pPr>
              <w:spacing w:after="60"/>
              <w:rPr>
                <w:bCs/>
                <w:color w:val="000000"/>
                <w:kern w:val="24"/>
                <w:sz w:val="20"/>
                <w:szCs w:val="20"/>
                <w:lang w:val="en-GB" w:eastAsia="hr-BA"/>
              </w:rPr>
            </w:pPr>
          </w:p>
        </w:tc>
      </w:tr>
      <w:tr w:rsidR="00D33849" w:rsidRPr="00563419" w14:paraId="5079400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E283376" w14:textId="77777777" w:rsidR="00D33849" w:rsidRPr="00563419" w:rsidRDefault="00D33849"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74AED2A" w14:textId="77777777" w:rsidR="00D33849" w:rsidRPr="00563419" w:rsidRDefault="00D33849" w:rsidP="00A87F47">
            <w:pPr>
              <w:spacing w:after="60"/>
              <w:rPr>
                <w:rFonts w:cs="Arial"/>
                <w:b/>
                <w:lang w:val="en-GB" w:eastAsia="hr-BA"/>
              </w:rPr>
            </w:pPr>
            <w:r w:rsidRPr="00563419">
              <w:rPr>
                <w:rFonts w:cs="Arial"/>
                <w:b/>
                <w:lang w:val="en-GB" w:eastAsia="hr-BA"/>
              </w:rPr>
              <w:t>Teachers and associates in the course field</w:t>
            </w:r>
          </w:p>
        </w:tc>
      </w:tr>
      <w:tr w:rsidR="00D33849" w:rsidRPr="00563419" w14:paraId="516A1F5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69AD364" w14:textId="77777777" w:rsidR="00D33849" w:rsidRPr="00563419" w:rsidRDefault="00D33849"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CAC84AA" w14:textId="219D6EFA" w:rsidR="00D33849" w:rsidRPr="00563419" w:rsidRDefault="00D33849" w:rsidP="00A87F47">
            <w:pPr>
              <w:spacing w:after="60"/>
              <w:rPr>
                <w:rFonts w:cs="Arial"/>
                <w:lang w:val="en-GB" w:eastAsia="hr-BA"/>
              </w:rPr>
            </w:pPr>
            <w:r w:rsidRPr="00563419">
              <w:rPr>
                <w:rFonts w:cs="Arial"/>
                <w:lang w:val="en-GB" w:eastAsia="hr-BA"/>
              </w:rPr>
              <w:t>Exam in DRAMATURGY VI passed</w:t>
            </w:r>
            <w:r w:rsidR="00C15C31">
              <w:rPr>
                <w:rFonts w:cs="Arial"/>
                <w:lang w:val="en-GB" w:eastAsia="hr-BA"/>
              </w:rPr>
              <w:t>.</w:t>
            </w:r>
          </w:p>
        </w:tc>
      </w:tr>
      <w:tr w:rsidR="00D33849" w:rsidRPr="00563419" w14:paraId="3936ECB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F41EFB3" w14:textId="77777777" w:rsidR="00D33849" w:rsidRPr="00563419" w:rsidRDefault="00D33849"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F9599B7" w14:textId="77777777" w:rsidR="00D33849" w:rsidRPr="00563419" w:rsidRDefault="00D33849" w:rsidP="00A87F47">
            <w:pPr>
              <w:spacing w:after="120" w:line="240" w:lineRule="auto"/>
              <w:rPr>
                <w:rFonts w:cs="Arial"/>
                <w:lang w:val="en-GB" w:eastAsia="hr-BA"/>
              </w:rPr>
            </w:pPr>
            <w:r w:rsidRPr="00563419">
              <w:rPr>
                <w:rFonts w:cs="Arial"/>
                <w:lang w:val="en-GB" w:eastAsia="hr-BA"/>
              </w:rPr>
              <w:t xml:space="preserve">Course goal is to introduce students to the specificities of the dramaturge’s role in writing plays for children’s theatre, texts for puppet plays, and librettos as textual pieces for opera and ballet performances. </w:t>
            </w:r>
          </w:p>
        </w:tc>
      </w:tr>
      <w:tr w:rsidR="00D33849" w:rsidRPr="00563419" w14:paraId="4A532F4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B238C76" w14:textId="77777777" w:rsidR="00D33849" w:rsidRPr="00563419" w:rsidRDefault="00D33849" w:rsidP="00A87F47">
            <w:pPr>
              <w:rPr>
                <w:b/>
                <w:bCs/>
                <w:color w:val="000000"/>
                <w:kern w:val="24"/>
                <w:lang w:val="en-GB" w:eastAsia="hr-BA"/>
              </w:rPr>
            </w:pPr>
            <w:r w:rsidRPr="00563419">
              <w:rPr>
                <w:b/>
                <w:bCs/>
                <w:color w:val="000000"/>
                <w:kern w:val="24"/>
                <w:lang w:val="en-GB" w:eastAsia="hr-BA"/>
              </w:rPr>
              <w:t>Thematic units:</w:t>
            </w:r>
          </w:p>
          <w:p w14:paraId="6DD040E3" w14:textId="77777777" w:rsidR="00D33849" w:rsidRPr="00563419" w:rsidRDefault="00D33849"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956433E" w14:textId="77777777" w:rsidR="00D33849" w:rsidRPr="00563419" w:rsidRDefault="00D33849" w:rsidP="00A87F47">
            <w:pPr>
              <w:spacing w:after="120" w:line="240" w:lineRule="auto"/>
              <w:rPr>
                <w:rFonts w:cs="Arial"/>
                <w:lang w:val="en-GB" w:eastAsia="hr-BA"/>
              </w:rPr>
            </w:pPr>
            <w:r w:rsidRPr="00563419">
              <w:rPr>
                <w:rFonts w:cs="Arial"/>
                <w:lang w:val="en-GB" w:eastAsia="hr-BA"/>
              </w:rPr>
              <w:t>Dramaturgy of children’s plays</w:t>
            </w:r>
          </w:p>
          <w:p w14:paraId="2D5E8840" w14:textId="77777777" w:rsidR="00D33849" w:rsidRPr="00563419" w:rsidRDefault="00D33849" w:rsidP="00A87F47">
            <w:pPr>
              <w:spacing w:after="120" w:line="240" w:lineRule="auto"/>
              <w:rPr>
                <w:rFonts w:cs="Arial"/>
                <w:lang w:val="en-GB" w:eastAsia="hr-BA"/>
              </w:rPr>
            </w:pPr>
            <w:r w:rsidRPr="00563419">
              <w:rPr>
                <w:rFonts w:cs="Arial"/>
                <w:lang w:val="en-GB" w:eastAsia="hr-BA"/>
              </w:rPr>
              <w:t>Dramaturgy of puppet performance</w:t>
            </w:r>
          </w:p>
          <w:p w14:paraId="1E9DDA37" w14:textId="77777777" w:rsidR="00D33849" w:rsidRPr="00563419" w:rsidRDefault="00D33849" w:rsidP="00A87F47">
            <w:pPr>
              <w:spacing w:after="120" w:line="240" w:lineRule="auto"/>
              <w:rPr>
                <w:rFonts w:cs="Arial"/>
                <w:lang w:val="en-GB" w:eastAsia="hr-BA"/>
              </w:rPr>
            </w:pPr>
            <w:r w:rsidRPr="00563419">
              <w:rPr>
                <w:rFonts w:cs="Arial"/>
                <w:lang w:val="en-GB" w:eastAsia="hr-BA"/>
              </w:rPr>
              <w:t>Dramaturgy of play</w:t>
            </w:r>
          </w:p>
          <w:p w14:paraId="28C93717" w14:textId="77777777" w:rsidR="00D33849" w:rsidRPr="00563419" w:rsidRDefault="00D33849" w:rsidP="00A87F47">
            <w:pPr>
              <w:spacing w:after="120" w:line="240" w:lineRule="auto"/>
              <w:rPr>
                <w:rFonts w:cs="Arial"/>
                <w:lang w:val="en-GB" w:eastAsia="hr-BA"/>
              </w:rPr>
            </w:pPr>
            <w:r w:rsidRPr="00563419">
              <w:rPr>
                <w:rFonts w:cs="Arial"/>
                <w:lang w:val="en-GB" w:eastAsia="hr-BA"/>
              </w:rPr>
              <w:t>Libretto</w:t>
            </w:r>
          </w:p>
        </w:tc>
      </w:tr>
      <w:tr w:rsidR="00D33849" w:rsidRPr="00563419" w14:paraId="4576A6C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44A2417" w14:textId="77777777" w:rsidR="00D33849" w:rsidRPr="00563419" w:rsidRDefault="00D33849" w:rsidP="00A87F47">
            <w:pPr>
              <w:tabs>
                <w:tab w:val="left" w:pos="1152"/>
              </w:tabs>
              <w:rPr>
                <w:rFonts w:cs="Arial"/>
                <w:lang w:val="en-GB" w:eastAsia="hr-BA"/>
              </w:rPr>
            </w:pPr>
            <w:r w:rsidRPr="00563419">
              <w:rPr>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B576A02" w14:textId="77777777" w:rsidR="00D33849" w:rsidRPr="00563419" w:rsidRDefault="00D33849"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Students supplement and systematise all acquired practical knowledge in Dramaturgy to apply it fully in the current dramaturgical practice.</w:t>
            </w:r>
          </w:p>
          <w:p w14:paraId="438ABF0B" w14:textId="77777777" w:rsidR="00D33849" w:rsidRPr="00563419" w:rsidRDefault="00D33849" w:rsidP="00A87F47">
            <w:pPr>
              <w:spacing w:after="0" w:line="240" w:lineRule="auto"/>
              <w:rPr>
                <w:rFonts w:cs="Arial"/>
                <w:lang w:val="en-GB" w:eastAsia="hr-BA"/>
              </w:rPr>
            </w:pPr>
          </w:p>
          <w:p w14:paraId="3CCFED8D" w14:textId="77777777" w:rsidR="00D33849" w:rsidRPr="00563419" w:rsidRDefault="00D33849" w:rsidP="00A87F47">
            <w:pPr>
              <w:spacing w:after="0" w:line="240" w:lineRule="auto"/>
              <w:rPr>
                <w:rFonts w:cs="Arial"/>
                <w:lang w:val="en-GB" w:eastAsia="hr-BA"/>
              </w:rPr>
            </w:pPr>
            <w:r w:rsidRPr="00563419">
              <w:rPr>
                <w:rFonts w:cs="Arial"/>
                <w:lang w:val="en-GB" w:eastAsia="hr-BA"/>
              </w:rPr>
              <w:t>Skills: Following a brief theoretical insight, group analysis of puppetry texts and librettos, students have the capacity to develop and write their own works in these dramatic forms.</w:t>
            </w:r>
          </w:p>
          <w:p w14:paraId="0FD90AEC" w14:textId="77777777" w:rsidR="00D33849" w:rsidRPr="00563419" w:rsidRDefault="00D33849" w:rsidP="00A87F47">
            <w:pPr>
              <w:spacing w:after="0" w:line="240" w:lineRule="auto"/>
              <w:rPr>
                <w:rFonts w:cs="Arial"/>
                <w:lang w:val="en-GB" w:eastAsia="hr-BA"/>
              </w:rPr>
            </w:pPr>
          </w:p>
          <w:p w14:paraId="1484CB44" w14:textId="77777777" w:rsidR="00D33849" w:rsidRPr="00563419" w:rsidRDefault="00D33849"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xml:space="preserve">: Students are acquainted with the specificities of </w:t>
            </w:r>
            <w:r w:rsidRPr="00563419">
              <w:rPr>
                <w:rFonts w:cs="Arial"/>
                <w:lang w:val="en-GB" w:eastAsia="hr-BA"/>
              </w:rPr>
              <w:lastRenderedPageBreak/>
              <w:t>dramaturgy in children’s theatre, puppetry theatre, opera and ballet theatre.</w:t>
            </w:r>
          </w:p>
        </w:tc>
      </w:tr>
      <w:tr w:rsidR="00D33849" w:rsidRPr="00563419" w14:paraId="2633654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3E8E72C" w14:textId="77777777" w:rsidR="00D33849" w:rsidRPr="00563419" w:rsidRDefault="00D33849" w:rsidP="00A87F47">
            <w:pPr>
              <w:rPr>
                <w:rFonts w:cs="Arial"/>
                <w:lang w:val="en-GB" w:eastAsia="hr-BA"/>
              </w:rPr>
            </w:pPr>
            <w:r w:rsidRPr="00563419">
              <w:rPr>
                <w:b/>
                <w:bCs/>
                <w:color w:val="000000"/>
                <w:kern w:val="24"/>
                <w:lang w:val="en-GB" w:eastAsia="hr-BA"/>
              </w:rPr>
              <w:lastRenderedPageBreak/>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8F97CBE" w14:textId="77777777" w:rsidR="00D33849" w:rsidRPr="00563419" w:rsidRDefault="00D33849" w:rsidP="00A87F47">
            <w:pPr>
              <w:spacing w:after="0"/>
              <w:rPr>
                <w:rFonts w:cs="Arial"/>
                <w:lang w:val="en-GB" w:eastAsia="hr-BA"/>
              </w:rPr>
            </w:pPr>
            <w:r w:rsidRPr="00563419">
              <w:rPr>
                <w:rFonts w:cs="Arial"/>
                <w:lang w:val="en-GB" w:eastAsia="hr-BA"/>
              </w:rPr>
              <w:t xml:space="preserve">Oral group analysis of texts serves as preparation for the articulation of students’ ideas, comprehension of specificities of dramaturgy of these theatrical forms and finalisation of an original puppetry text and libretto. </w:t>
            </w:r>
          </w:p>
        </w:tc>
      </w:tr>
      <w:tr w:rsidR="00D33849" w:rsidRPr="00563419" w14:paraId="12ADDE9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CC24AD6" w14:textId="77777777" w:rsidR="00D33849" w:rsidRPr="00563419" w:rsidRDefault="00D33849"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4BDC3FD" w14:textId="77777777" w:rsidR="00D33849" w:rsidRPr="00563419" w:rsidRDefault="00D33849" w:rsidP="00A87F47">
            <w:pPr>
              <w:spacing w:after="120" w:line="240" w:lineRule="auto"/>
              <w:rPr>
                <w:rFonts w:cs="Arial"/>
                <w:lang w:val="en-GB"/>
              </w:rPr>
            </w:pPr>
            <w:r w:rsidRPr="00563419">
              <w:rPr>
                <w:rFonts w:cs="Arial"/>
                <w:lang w:val="en-GB"/>
              </w:rPr>
              <w:t>Activity monitoring and knowledge assessment take place during and after syllabus implementation. To be eligible for the exam, students must have regular attendance (70 percent).</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D33849" w:rsidRPr="00563419" w14:paraId="61313FEC"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F14AF5A" w14:textId="77777777" w:rsidR="00D33849" w:rsidRPr="00563419" w:rsidRDefault="00D33849"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79805DC" w14:textId="77777777" w:rsidR="00D33849" w:rsidRPr="00563419" w:rsidRDefault="00D33849"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E258D8E" w14:textId="77777777" w:rsidR="00D33849" w:rsidRPr="00563419" w:rsidRDefault="00D33849"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61B4691C" w14:textId="77777777" w:rsidR="00D33849" w:rsidRPr="00563419" w:rsidRDefault="00D33849"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D33849" w:rsidRPr="00563419" w14:paraId="526C8B2A"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396E1807"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C8F78"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8E102"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551CF194"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D33849" w:rsidRPr="00563419" w14:paraId="23086E4B"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923A047"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88B59"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6C114"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4079FDBF" w14:textId="77777777" w:rsidR="00D33849" w:rsidRPr="00563419" w:rsidRDefault="00D33849" w:rsidP="00A87F47">
                  <w:pPr>
                    <w:rPr>
                      <w:rFonts w:cs="Helvetica"/>
                      <w:color w:val="000000"/>
                      <w:lang w:val="en-GB"/>
                    </w:rPr>
                  </w:pPr>
                </w:p>
              </w:tc>
            </w:tr>
            <w:tr w:rsidR="00D33849" w:rsidRPr="00563419" w14:paraId="0FA298C8"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57BE7EC"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4D7D16CF"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0E761"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194876" w14:textId="77777777" w:rsidR="00D33849" w:rsidRPr="00563419" w:rsidRDefault="00D33849"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79FD90A2" w14:textId="77777777" w:rsidR="00D33849" w:rsidRPr="00563419" w:rsidRDefault="00D33849" w:rsidP="00A87F47">
                  <w:pPr>
                    <w:rPr>
                      <w:rFonts w:cs="Helvetica"/>
                      <w:color w:val="000000"/>
                      <w:lang w:val="en-GB"/>
                    </w:rPr>
                  </w:pPr>
                </w:p>
              </w:tc>
            </w:tr>
            <w:tr w:rsidR="00D33849" w:rsidRPr="00563419" w14:paraId="62529A7B"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6BCBE2EE" w14:textId="77777777" w:rsidR="00D33849" w:rsidRPr="00563419" w:rsidRDefault="00D33849"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DC019" w14:textId="77777777" w:rsidR="00D33849" w:rsidRPr="00563419" w:rsidRDefault="00D33849"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F2777" w14:textId="77777777" w:rsidR="00D33849" w:rsidRPr="00563419" w:rsidRDefault="00D33849"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26A9FCC3" w14:textId="77777777" w:rsidR="00D33849" w:rsidRPr="00563419" w:rsidRDefault="00D33849"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D33849" w:rsidRPr="00563419" w14:paraId="2D30C017"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15FD5221" w14:textId="77777777" w:rsidR="00D33849" w:rsidRPr="00563419" w:rsidRDefault="00D33849"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2446F9D" w14:textId="77777777" w:rsidR="00D33849" w:rsidRPr="00563419" w:rsidRDefault="00D33849"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067AB9A6" w14:textId="77777777" w:rsidR="00D33849" w:rsidRPr="00563419" w:rsidRDefault="00D33849"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42460154" w14:textId="77777777" w:rsidR="00D33849" w:rsidRPr="00563419" w:rsidRDefault="00D33849" w:rsidP="00A87F47">
            <w:pPr>
              <w:spacing w:after="120" w:line="240" w:lineRule="auto"/>
              <w:jc w:val="both"/>
              <w:rPr>
                <w:rFonts w:ascii="Cambria" w:hAnsi="Cambria" w:cs="Arial"/>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D33849" w:rsidRPr="00563419" w14:paraId="7CAACA2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3410FFD" w14:textId="77777777" w:rsidR="00D33849" w:rsidRPr="00563419" w:rsidRDefault="00D33849"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620F1B2C" w14:textId="77777777" w:rsidR="00D33849" w:rsidRPr="00563419" w:rsidRDefault="00D33849"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926503" w14:textId="77777777" w:rsidR="00D33849" w:rsidRPr="00563419" w:rsidRDefault="00D33849" w:rsidP="00A87F47">
            <w:pPr>
              <w:spacing w:after="120"/>
              <w:rPr>
                <w:rFonts w:cs="Arial"/>
                <w:b/>
                <w:lang w:val="en-GB" w:eastAsia="hr-BA"/>
              </w:rPr>
            </w:pPr>
            <w:r w:rsidRPr="00563419">
              <w:rPr>
                <w:rFonts w:cs="Arial"/>
                <w:b/>
                <w:lang w:val="en-GB" w:eastAsia="hr-BA"/>
              </w:rPr>
              <w:t>Compulsory reading:</w:t>
            </w:r>
          </w:p>
          <w:p w14:paraId="233A11DD" w14:textId="77777777" w:rsidR="00D33849" w:rsidRPr="00563419" w:rsidRDefault="00D33849" w:rsidP="00A87F47">
            <w:pPr>
              <w:spacing w:after="120"/>
              <w:rPr>
                <w:rFonts w:cs="Arial"/>
                <w:lang w:val="en-GB" w:eastAsia="hr-BA"/>
              </w:rPr>
            </w:pPr>
            <w:proofErr w:type="spellStart"/>
            <w:r w:rsidRPr="00563419">
              <w:rPr>
                <w:rFonts w:cs="Arial"/>
                <w:lang w:val="en-GB" w:eastAsia="hr-BA"/>
              </w:rPr>
              <w:t>Pavis</w:t>
            </w:r>
            <w:proofErr w:type="spellEnd"/>
            <w:r w:rsidRPr="00563419">
              <w:rPr>
                <w:rFonts w:cs="Arial"/>
                <w:lang w:val="en-GB" w:eastAsia="hr-BA"/>
              </w:rPr>
              <w:t xml:space="preserve"> P., </w:t>
            </w:r>
            <w:proofErr w:type="spellStart"/>
            <w:r w:rsidRPr="00563419">
              <w:rPr>
                <w:rFonts w:cs="Arial"/>
                <w:i/>
                <w:lang w:val="en-GB" w:eastAsia="hr-BA"/>
              </w:rPr>
              <w:t>Pojmovnik</w:t>
            </w:r>
            <w:proofErr w:type="spellEnd"/>
            <w:r w:rsidRPr="00563419">
              <w:rPr>
                <w:rFonts w:cs="Arial"/>
                <w:i/>
                <w:lang w:val="en-GB" w:eastAsia="hr-BA"/>
              </w:rPr>
              <w:t xml:space="preserve"> </w:t>
            </w:r>
            <w:proofErr w:type="spellStart"/>
            <w:r w:rsidRPr="00563419">
              <w:rPr>
                <w:rFonts w:cs="Arial"/>
                <w:i/>
                <w:lang w:val="en-GB" w:eastAsia="hr-BA"/>
              </w:rPr>
              <w:t>teatra</w:t>
            </w:r>
            <w:proofErr w:type="spellEnd"/>
            <w:r w:rsidRPr="00563419">
              <w:rPr>
                <w:rFonts w:cs="Arial"/>
                <w:lang w:val="en-GB" w:eastAsia="hr-BA"/>
              </w:rPr>
              <w:t xml:space="preserve">, </w:t>
            </w:r>
            <w:proofErr w:type="spellStart"/>
            <w:r w:rsidRPr="00563419">
              <w:rPr>
                <w:rFonts w:cs="Arial"/>
                <w:lang w:val="en-GB" w:eastAsia="hr-BA"/>
              </w:rPr>
              <w:t>AntiBarbarus</w:t>
            </w:r>
            <w:proofErr w:type="spellEnd"/>
            <w:r w:rsidRPr="00563419">
              <w:rPr>
                <w:rFonts w:cs="Arial"/>
                <w:lang w:val="en-GB" w:eastAsia="hr-BA"/>
              </w:rPr>
              <w:t xml:space="preserve">, Zagreb, 2004. </w:t>
            </w:r>
          </w:p>
          <w:p w14:paraId="05CC02D0" w14:textId="77777777" w:rsidR="00D33849" w:rsidRPr="00563419" w:rsidRDefault="00D33849" w:rsidP="00A87F47">
            <w:pPr>
              <w:spacing w:after="120"/>
              <w:rPr>
                <w:rFonts w:cs="Arial"/>
                <w:lang w:val="en-GB" w:eastAsia="hr-BA"/>
              </w:rPr>
            </w:pPr>
            <w:proofErr w:type="spellStart"/>
            <w:r w:rsidRPr="00563419">
              <w:rPr>
                <w:rFonts w:cs="Arial"/>
                <w:lang w:val="en-GB" w:eastAsia="hr-BA"/>
              </w:rPr>
              <w:t>Batušić</w:t>
            </w:r>
            <w:proofErr w:type="spellEnd"/>
            <w:r w:rsidRPr="00563419">
              <w:rPr>
                <w:rFonts w:cs="Arial"/>
                <w:lang w:val="en-GB" w:eastAsia="hr-BA"/>
              </w:rPr>
              <w:t xml:space="preserve">, N.,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teatrologiju</w:t>
            </w:r>
            <w:proofErr w:type="spellEnd"/>
            <w:r w:rsidRPr="00563419">
              <w:rPr>
                <w:rFonts w:cs="Arial"/>
                <w:lang w:val="en-GB" w:eastAsia="hr-BA"/>
              </w:rPr>
              <w:t xml:space="preserve">, </w:t>
            </w:r>
            <w:proofErr w:type="spellStart"/>
            <w:r w:rsidRPr="00563419">
              <w:rPr>
                <w:rFonts w:cs="Arial"/>
                <w:lang w:val="en-GB" w:eastAsia="hr-BA"/>
              </w:rPr>
              <w:t>GZ</w:t>
            </w:r>
            <w:proofErr w:type="spellEnd"/>
            <w:r w:rsidRPr="00563419">
              <w:rPr>
                <w:rFonts w:cs="Arial"/>
                <w:lang w:val="en-GB" w:eastAsia="hr-BA"/>
              </w:rPr>
              <w:t xml:space="preserve"> MH Zagreb, 1991. </w:t>
            </w:r>
          </w:p>
          <w:p w14:paraId="7E948986" w14:textId="77777777" w:rsidR="00D33849" w:rsidRPr="00563419" w:rsidRDefault="00D33849" w:rsidP="00A87F47">
            <w:pPr>
              <w:spacing w:after="120"/>
              <w:rPr>
                <w:rFonts w:cs="Arial"/>
                <w:lang w:val="en-GB" w:eastAsia="hr-BA"/>
              </w:rPr>
            </w:pPr>
            <w:proofErr w:type="spellStart"/>
            <w:r w:rsidRPr="00563419">
              <w:rPr>
                <w:rFonts w:cs="Arial"/>
                <w:lang w:val="en-GB" w:eastAsia="hr-BA"/>
              </w:rPr>
              <w:t>Kralj</w:t>
            </w:r>
            <w:proofErr w:type="spellEnd"/>
            <w:r w:rsidRPr="00563419">
              <w:rPr>
                <w:rFonts w:cs="Arial"/>
                <w:lang w:val="en-GB" w:eastAsia="hr-BA"/>
              </w:rPr>
              <w:t xml:space="preserve">, V.,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dramaturgiju</w:t>
            </w:r>
            <w:proofErr w:type="spellEnd"/>
            <w:r w:rsidRPr="00563419">
              <w:rPr>
                <w:rFonts w:cs="Arial"/>
                <w:lang w:val="en-GB" w:eastAsia="hr-BA"/>
              </w:rPr>
              <w:t xml:space="preserve">, </w:t>
            </w:r>
            <w:proofErr w:type="spellStart"/>
            <w:r w:rsidRPr="00563419">
              <w:rPr>
                <w:rFonts w:cs="Arial"/>
                <w:lang w:val="en-GB" w:eastAsia="hr-BA"/>
              </w:rPr>
              <w:t>Sterijino</w:t>
            </w:r>
            <w:proofErr w:type="spellEnd"/>
            <w:r w:rsidRPr="00563419">
              <w:rPr>
                <w:rFonts w:cs="Arial"/>
                <w:lang w:val="en-GB" w:eastAsia="hr-BA"/>
              </w:rPr>
              <w:t xml:space="preserve"> </w:t>
            </w:r>
            <w:proofErr w:type="spellStart"/>
            <w:r w:rsidRPr="00563419">
              <w:rPr>
                <w:rFonts w:cs="Arial"/>
                <w:lang w:val="en-GB" w:eastAsia="hr-BA"/>
              </w:rPr>
              <w:t>pozorje</w:t>
            </w:r>
            <w:proofErr w:type="spellEnd"/>
            <w:r w:rsidRPr="00563419">
              <w:rPr>
                <w:rFonts w:cs="Arial"/>
                <w:lang w:val="en-GB" w:eastAsia="hr-BA"/>
              </w:rPr>
              <w:t xml:space="preserve">, Novi Sad, 1966. </w:t>
            </w:r>
          </w:p>
          <w:p w14:paraId="236CE114" w14:textId="77777777" w:rsidR="00D33849" w:rsidRPr="00563419" w:rsidRDefault="00D33849" w:rsidP="00A87F47">
            <w:pPr>
              <w:spacing w:after="120"/>
              <w:rPr>
                <w:rFonts w:cs="Arial"/>
                <w:lang w:val="en-GB" w:eastAsia="hr-BA"/>
              </w:rPr>
            </w:pPr>
            <w:proofErr w:type="spellStart"/>
            <w:r w:rsidRPr="00563419">
              <w:rPr>
                <w:rFonts w:cs="Arial"/>
                <w:lang w:val="en-GB" w:eastAsia="hr-BA"/>
              </w:rPr>
              <w:t>Švacov</w:t>
            </w:r>
            <w:proofErr w:type="spellEnd"/>
            <w:r w:rsidRPr="00563419">
              <w:rPr>
                <w:rFonts w:cs="Arial"/>
                <w:lang w:val="en-GB" w:eastAsia="hr-BA"/>
              </w:rPr>
              <w:t xml:space="preserve">, V., </w:t>
            </w:r>
            <w:proofErr w:type="spellStart"/>
            <w:r w:rsidRPr="00563419">
              <w:rPr>
                <w:rFonts w:cs="Arial"/>
                <w:i/>
                <w:lang w:val="en-GB" w:eastAsia="hr-BA"/>
              </w:rPr>
              <w:t>Temelji</w:t>
            </w:r>
            <w:proofErr w:type="spellEnd"/>
            <w:r w:rsidRPr="00563419">
              <w:rPr>
                <w:rFonts w:cs="Arial"/>
                <w:i/>
                <w:lang w:val="en-GB" w:eastAsia="hr-BA"/>
              </w:rPr>
              <w:t xml:space="preserve"> </w:t>
            </w:r>
            <w:proofErr w:type="spellStart"/>
            <w:r w:rsidRPr="00563419">
              <w:rPr>
                <w:rFonts w:cs="Arial"/>
                <w:i/>
                <w:lang w:val="en-GB" w:eastAsia="hr-BA"/>
              </w:rPr>
              <w:t>dramaturgije</w:t>
            </w:r>
            <w:proofErr w:type="spellEnd"/>
            <w:r w:rsidRPr="00563419">
              <w:rPr>
                <w:rFonts w:cs="Arial"/>
                <w:lang w:val="en-GB" w:eastAsia="hr-BA"/>
              </w:rPr>
              <w:t xml:space="preserve">, </w:t>
            </w:r>
            <w:proofErr w:type="spellStart"/>
            <w:r w:rsidRPr="00563419">
              <w:rPr>
                <w:rFonts w:cs="Arial"/>
                <w:lang w:val="en-GB" w:eastAsia="hr-BA"/>
              </w:rPr>
              <w:t>Školska</w:t>
            </w:r>
            <w:proofErr w:type="spellEnd"/>
            <w:r w:rsidRPr="00563419">
              <w:rPr>
                <w:rFonts w:cs="Arial"/>
                <w:lang w:val="en-GB" w:eastAsia="hr-BA"/>
              </w:rPr>
              <w:t xml:space="preserve"> </w:t>
            </w:r>
            <w:proofErr w:type="spellStart"/>
            <w:r w:rsidRPr="00563419">
              <w:rPr>
                <w:rFonts w:cs="Arial"/>
                <w:lang w:val="en-GB" w:eastAsia="hr-BA"/>
              </w:rPr>
              <w:t>knjiga</w:t>
            </w:r>
            <w:proofErr w:type="spellEnd"/>
            <w:r w:rsidRPr="00563419">
              <w:rPr>
                <w:rFonts w:cs="Arial"/>
                <w:lang w:val="en-GB" w:eastAsia="hr-BA"/>
              </w:rPr>
              <w:t>, Zagreb, 1976.</w:t>
            </w:r>
          </w:p>
          <w:p w14:paraId="2303786F" w14:textId="77777777" w:rsidR="00D33849" w:rsidRPr="00563419" w:rsidRDefault="00D33849" w:rsidP="00A87F47">
            <w:pPr>
              <w:spacing w:after="120"/>
              <w:rPr>
                <w:rFonts w:cs="Arial"/>
                <w:lang w:val="en-GB" w:eastAsia="hr-BA"/>
              </w:rPr>
            </w:pPr>
            <w:r w:rsidRPr="00563419">
              <w:rPr>
                <w:rFonts w:cs="Arial"/>
                <w:lang w:val="en-GB" w:eastAsia="hr-BA"/>
              </w:rPr>
              <w:t xml:space="preserve">D'Amico, S.,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dramskog</w:t>
            </w:r>
            <w:proofErr w:type="spellEnd"/>
            <w:r w:rsidRPr="00563419">
              <w:rPr>
                <w:rFonts w:cs="Arial"/>
                <w:i/>
                <w:lang w:val="en-GB" w:eastAsia="hr-BA"/>
              </w:rPr>
              <w:t xml:space="preserve"> </w:t>
            </w:r>
            <w:proofErr w:type="spellStart"/>
            <w:r w:rsidRPr="00563419">
              <w:rPr>
                <w:rFonts w:cs="Arial"/>
                <w:i/>
                <w:lang w:val="en-GB" w:eastAsia="hr-BA"/>
              </w:rPr>
              <w:t>teatra</w:t>
            </w:r>
            <w:proofErr w:type="spellEnd"/>
            <w:r w:rsidRPr="00563419">
              <w:rPr>
                <w:rFonts w:cs="Arial"/>
                <w:lang w:val="en-GB" w:eastAsia="hr-BA"/>
              </w:rPr>
              <w:t xml:space="preserve">, </w:t>
            </w:r>
            <w:proofErr w:type="spellStart"/>
            <w:r w:rsidRPr="00563419">
              <w:rPr>
                <w:rFonts w:cs="Arial"/>
                <w:lang w:val="en-GB" w:eastAsia="hr-BA"/>
              </w:rPr>
              <w:t>Nakladni</w:t>
            </w:r>
            <w:proofErr w:type="spellEnd"/>
            <w:r w:rsidRPr="00563419">
              <w:rPr>
                <w:rFonts w:cs="Arial"/>
                <w:lang w:val="en-GB" w:eastAsia="hr-BA"/>
              </w:rPr>
              <w:t xml:space="preserve"> </w:t>
            </w:r>
            <w:proofErr w:type="spellStart"/>
            <w:r w:rsidRPr="00563419">
              <w:rPr>
                <w:rFonts w:cs="Arial"/>
                <w:lang w:val="en-GB" w:eastAsia="hr-BA"/>
              </w:rPr>
              <w:t>zavod</w:t>
            </w:r>
            <w:proofErr w:type="spellEnd"/>
            <w:r w:rsidRPr="00563419">
              <w:rPr>
                <w:rFonts w:cs="Arial"/>
                <w:lang w:val="en-GB" w:eastAsia="hr-BA"/>
              </w:rPr>
              <w:t xml:space="preserve"> MH, Zagreb, 1972 </w:t>
            </w:r>
          </w:p>
          <w:p w14:paraId="57300EB1" w14:textId="208F8793" w:rsidR="00D33849" w:rsidRPr="00563419" w:rsidRDefault="00D33849" w:rsidP="00A87F47">
            <w:pPr>
              <w:spacing w:after="120"/>
              <w:rPr>
                <w:rFonts w:cs="Arial"/>
                <w:lang w:val="en-GB" w:eastAsia="hr-BA"/>
              </w:rPr>
            </w:pPr>
            <w:r w:rsidRPr="00563419">
              <w:rPr>
                <w:rFonts w:cs="Arial"/>
                <w:lang w:val="en-GB" w:eastAsia="hr-BA"/>
              </w:rPr>
              <w:t xml:space="preserve">Molinari, C. </w:t>
            </w:r>
            <w:proofErr w:type="spellStart"/>
            <w:r w:rsidRPr="00563419">
              <w:rPr>
                <w:rFonts w:cs="Arial"/>
                <w:i/>
                <w:lang w:val="en-GB" w:eastAsia="hr-BA"/>
              </w:rPr>
              <w:t>Istorija</w:t>
            </w:r>
            <w:proofErr w:type="spellEnd"/>
            <w:r w:rsidRPr="00563419">
              <w:rPr>
                <w:rFonts w:cs="Arial"/>
                <w:i/>
                <w:lang w:val="en-GB" w:eastAsia="hr-BA"/>
              </w:rPr>
              <w:t xml:space="preserve"> </w:t>
            </w:r>
            <w:proofErr w:type="spellStart"/>
            <w:r w:rsidRPr="00563419">
              <w:rPr>
                <w:rFonts w:cs="Arial"/>
                <w:i/>
                <w:lang w:val="en-GB" w:eastAsia="hr-BA"/>
              </w:rPr>
              <w:t>pozorišta</w:t>
            </w:r>
            <w:proofErr w:type="spellEnd"/>
            <w:r w:rsidRPr="00563419">
              <w:rPr>
                <w:rFonts w:cs="Arial"/>
                <w:lang w:val="en-GB" w:eastAsia="hr-BA"/>
              </w:rPr>
              <w:t xml:space="preserve">, </w:t>
            </w:r>
            <w:proofErr w:type="spellStart"/>
            <w:r w:rsidRPr="00563419">
              <w:rPr>
                <w:rFonts w:cs="Arial"/>
                <w:lang w:val="en-GB" w:eastAsia="hr-BA"/>
              </w:rPr>
              <w:t>Vuk</w:t>
            </w:r>
            <w:proofErr w:type="spellEnd"/>
            <w:r w:rsidRPr="00563419">
              <w:rPr>
                <w:rFonts w:cs="Arial"/>
                <w:lang w:val="en-GB" w:eastAsia="hr-BA"/>
              </w:rPr>
              <w:t xml:space="preserve"> </w:t>
            </w:r>
            <w:proofErr w:type="spellStart"/>
            <w:r w:rsidRPr="00563419">
              <w:rPr>
                <w:rFonts w:cs="Arial"/>
                <w:lang w:val="en-GB" w:eastAsia="hr-BA"/>
              </w:rPr>
              <w:t>Karadžić</w:t>
            </w:r>
            <w:proofErr w:type="spellEnd"/>
            <w:r w:rsidRPr="00563419">
              <w:rPr>
                <w:rFonts w:cs="Arial"/>
                <w:lang w:val="en-GB" w:eastAsia="hr-BA"/>
              </w:rPr>
              <w:t>, Beograd, 1982</w:t>
            </w:r>
            <w:r w:rsidR="00C15C31">
              <w:rPr>
                <w:rFonts w:cs="Arial"/>
                <w:lang w:val="en-GB" w:eastAsia="hr-BA"/>
              </w:rPr>
              <w:t>.</w:t>
            </w:r>
          </w:p>
          <w:p w14:paraId="69B08A5E" w14:textId="62397293" w:rsidR="00D33849" w:rsidRPr="00563419" w:rsidRDefault="00D33849" w:rsidP="00A87F47">
            <w:pPr>
              <w:spacing w:after="120"/>
              <w:rPr>
                <w:rFonts w:cs="Arial"/>
                <w:lang w:val="en-GB" w:eastAsia="hr-BA"/>
              </w:rPr>
            </w:pPr>
            <w:r w:rsidRPr="00563419">
              <w:rPr>
                <w:rFonts w:cs="Arial"/>
                <w:lang w:val="en-GB" w:eastAsia="hr-BA"/>
              </w:rPr>
              <w:t xml:space="preserve">Huizinga, J. </w:t>
            </w:r>
            <w:r w:rsidRPr="00563419">
              <w:rPr>
                <w:rFonts w:cs="Arial"/>
                <w:i/>
                <w:lang w:val="en-GB" w:eastAsia="hr-BA"/>
              </w:rPr>
              <w:t xml:space="preserve">Homo </w:t>
            </w:r>
            <w:proofErr w:type="spellStart"/>
            <w:r w:rsidRPr="00563419">
              <w:rPr>
                <w:rFonts w:cs="Arial"/>
                <w:i/>
                <w:lang w:val="en-GB" w:eastAsia="hr-BA"/>
              </w:rPr>
              <w:t>ludens</w:t>
            </w:r>
            <w:proofErr w:type="spellEnd"/>
            <w:r w:rsidRPr="00563419">
              <w:rPr>
                <w:rFonts w:cs="Arial"/>
                <w:i/>
                <w:lang w:val="en-GB" w:eastAsia="hr-BA"/>
              </w:rPr>
              <w:t xml:space="preserve"> - o </w:t>
            </w:r>
            <w:proofErr w:type="spellStart"/>
            <w:r w:rsidRPr="00563419">
              <w:rPr>
                <w:rFonts w:cs="Arial"/>
                <w:i/>
                <w:lang w:val="en-GB" w:eastAsia="hr-BA"/>
              </w:rPr>
              <w:t>podrijetlu</w:t>
            </w:r>
            <w:proofErr w:type="spellEnd"/>
            <w:r w:rsidRPr="00563419">
              <w:rPr>
                <w:rFonts w:cs="Arial"/>
                <w:i/>
                <w:lang w:val="en-GB" w:eastAsia="hr-BA"/>
              </w:rPr>
              <w:t xml:space="preserve"> </w:t>
            </w:r>
            <w:proofErr w:type="spellStart"/>
            <w:r w:rsidRPr="00563419">
              <w:rPr>
                <w:rFonts w:cs="Arial"/>
                <w:i/>
                <w:lang w:val="en-GB" w:eastAsia="hr-BA"/>
              </w:rPr>
              <w:t>kulture</w:t>
            </w:r>
            <w:proofErr w:type="spellEnd"/>
            <w:r w:rsidRPr="00563419">
              <w:rPr>
                <w:rFonts w:cs="Arial"/>
                <w:i/>
                <w:lang w:val="en-GB" w:eastAsia="hr-BA"/>
              </w:rPr>
              <w:t xml:space="preserve"> u </w:t>
            </w:r>
            <w:proofErr w:type="spellStart"/>
            <w:r w:rsidRPr="00563419">
              <w:rPr>
                <w:rFonts w:cs="Arial"/>
                <w:i/>
                <w:lang w:val="en-GB" w:eastAsia="hr-BA"/>
              </w:rPr>
              <w:t>igri</w:t>
            </w:r>
            <w:proofErr w:type="spellEnd"/>
            <w:r w:rsidRPr="00563419">
              <w:rPr>
                <w:rFonts w:cs="Arial"/>
                <w:lang w:val="en-GB" w:eastAsia="hr-BA"/>
              </w:rPr>
              <w:t>, MH, Zagreb, 1970</w:t>
            </w:r>
            <w:r w:rsidR="00C15C31">
              <w:rPr>
                <w:rFonts w:cs="Arial"/>
                <w:lang w:val="en-GB" w:eastAsia="hr-BA"/>
              </w:rPr>
              <w:t>.</w:t>
            </w:r>
            <w:bookmarkStart w:id="0" w:name="_GoBack"/>
            <w:bookmarkEnd w:id="0"/>
          </w:p>
          <w:p w14:paraId="34B931D5" w14:textId="77777777" w:rsidR="00D33849" w:rsidRPr="00563419" w:rsidRDefault="00D33849" w:rsidP="00A87F47">
            <w:pPr>
              <w:spacing w:after="120"/>
              <w:rPr>
                <w:rFonts w:cs="Arial"/>
                <w:lang w:val="en-GB" w:eastAsia="hr-BA"/>
              </w:rPr>
            </w:pPr>
            <w:proofErr w:type="spellStart"/>
            <w:r w:rsidRPr="00563419">
              <w:rPr>
                <w:rFonts w:cs="Arial"/>
                <w:lang w:val="en-GB" w:eastAsia="hr-BA"/>
              </w:rPr>
              <w:t>Mrkšić</w:t>
            </w:r>
            <w:proofErr w:type="spellEnd"/>
            <w:r w:rsidRPr="00563419">
              <w:rPr>
                <w:rFonts w:cs="Arial"/>
                <w:lang w:val="en-GB" w:eastAsia="hr-BA"/>
              </w:rPr>
              <w:t xml:space="preserve">, B. </w:t>
            </w:r>
            <w:proofErr w:type="spellStart"/>
            <w:r w:rsidRPr="00563419">
              <w:rPr>
                <w:rFonts w:cs="Arial"/>
                <w:i/>
                <w:lang w:val="en-GB" w:eastAsia="hr-BA"/>
              </w:rPr>
              <w:t>Riječ</w:t>
            </w:r>
            <w:proofErr w:type="spellEnd"/>
            <w:r w:rsidRPr="00563419">
              <w:rPr>
                <w:rFonts w:cs="Arial"/>
                <w:i/>
                <w:lang w:val="en-GB" w:eastAsia="hr-BA"/>
              </w:rPr>
              <w:t xml:space="preserve">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maska</w:t>
            </w:r>
            <w:proofErr w:type="spellEnd"/>
            <w:r w:rsidRPr="00563419">
              <w:rPr>
                <w:rFonts w:cs="Arial"/>
                <w:lang w:val="en-GB" w:eastAsia="hr-BA"/>
              </w:rPr>
              <w:t xml:space="preserve">, </w:t>
            </w:r>
            <w:proofErr w:type="spellStart"/>
            <w:r w:rsidRPr="00563419">
              <w:rPr>
                <w:rFonts w:cs="Arial"/>
                <w:lang w:val="en-GB" w:eastAsia="hr-BA"/>
              </w:rPr>
              <w:t>ŠK</w:t>
            </w:r>
            <w:proofErr w:type="spellEnd"/>
            <w:r w:rsidRPr="00563419">
              <w:rPr>
                <w:rFonts w:cs="Arial"/>
                <w:lang w:val="en-GB" w:eastAsia="hr-BA"/>
              </w:rPr>
              <w:t>, Zagreb, 1970.</w:t>
            </w:r>
          </w:p>
          <w:p w14:paraId="3FB9919E" w14:textId="77777777" w:rsidR="00D33849" w:rsidRPr="00563419" w:rsidRDefault="00D33849" w:rsidP="00A87F47">
            <w:pPr>
              <w:spacing w:after="120"/>
              <w:rPr>
                <w:rFonts w:cs="Arial"/>
                <w:b/>
                <w:lang w:val="en-GB" w:eastAsia="hr-BA"/>
              </w:rPr>
            </w:pPr>
            <w:r w:rsidRPr="00563419">
              <w:rPr>
                <w:rFonts w:cs="Arial"/>
                <w:b/>
                <w:lang w:val="en-GB" w:eastAsia="hr-BA"/>
              </w:rPr>
              <w:t>Optional reading:</w:t>
            </w:r>
          </w:p>
          <w:p w14:paraId="4D14410D" w14:textId="77777777" w:rsidR="00D33849" w:rsidRPr="00563419" w:rsidRDefault="00D33849" w:rsidP="00A87F47">
            <w:pPr>
              <w:spacing w:after="120"/>
              <w:rPr>
                <w:rFonts w:cs="Arial"/>
                <w:lang w:val="en-GB" w:eastAsia="hr-BA"/>
              </w:rPr>
            </w:pPr>
            <w:proofErr w:type="spellStart"/>
            <w:r w:rsidRPr="00563419">
              <w:rPr>
                <w:rFonts w:cs="Arial"/>
                <w:lang w:val="en-GB" w:eastAsia="hr-BA"/>
              </w:rPr>
              <w:t>Mrkšić</w:t>
            </w:r>
            <w:proofErr w:type="spellEnd"/>
            <w:r w:rsidRPr="00563419">
              <w:rPr>
                <w:rFonts w:cs="Arial"/>
                <w:lang w:val="en-GB" w:eastAsia="hr-BA"/>
              </w:rPr>
              <w:t xml:space="preserve">, B. </w:t>
            </w:r>
            <w:proofErr w:type="spellStart"/>
            <w:r w:rsidRPr="00563419">
              <w:rPr>
                <w:rFonts w:cs="Arial"/>
                <w:i/>
                <w:lang w:val="en-GB" w:eastAsia="hr-BA"/>
              </w:rPr>
              <w:t>Drveni</w:t>
            </w:r>
            <w:proofErr w:type="spellEnd"/>
            <w:r w:rsidRPr="00563419">
              <w:rPr>
                <w:rFonts w:cs="Arial"/>
                <w:i/>
                <w:lang w:val="en-GB" w:eastAsia="hr-BA"/>
              </w:rPr>
              <w:t xml:space="preserve"> </w:t>
            </w:r>
            <w:proofErr w:type="spellStart"/>
            <w:r w:rsidRPr="00563419">
              <w:rPr>
                <w:rFonts w:cs="Arial"/>
                <w:i/>
                <w:lang w:val="en-GB" w:eastAsia="hr-BA"/>
              </w:rPr>
              <w:t>osmjesi</w:t>
            </w:r>
            <w:proofErr w:type="spellEnd"/>
            <w:r w:rsidRPr="00563419">
              <w:rPr>
                <w:rFonts w:cs="Arial"/>
                <w:lang w:val="en-GB" w:eastAsia="hr-BA"/>
              </w:rPr>
              <w:t xml:space="preserve">, </w:t>
            </w:r>
            <w:proofErr w:type="spellStart"/>
            <w:r w:rsidRPr="00563419">
              <w:rPr>
                <w:rFonts w:cs="Arial"/>
                <w:lang w:val="en-GB" w:eastAsia="hr-BA"/>
              </w:rPr>
              <w:t>Biblioteka</w:t>
            </w:r>
            <w:proofErr w:type="spellEnd"/>
            <w:r w:rsidRPr="00563419">
              <w:rPr>
                <w:rFonts w:cs="Arial"/>
                <w:lang w:val="en-GB" w:eastAsia="hr-BA"/>
              </w:rPr>
              <w:t xml:space="preserve"> </w:t>
            </w:r>
            <w:proofErr w:type="spellStart"/>
            <w:r w:rsidRPr="00563419">
              <w:rPr>
                <w:rFonts w:cs="Arial"/>
                <w:lang w:val="en-GB" w:eastAsia="hr-BA"/>
              </w:rPr>
              <w:t>Umjetnost</w:t>
            </w:r>
            <w:proofErr w:type="spellEnd"/>
            <w:r w:rsidRPr="00563419">
              <w:rPr>
                <w:rFonts w:cs="Arial"/>
                <w:lang w:val="en-GB" w:eastAsia="hr-BA"/>
              </w:rPr>
              <w:t xml:space="preserve">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dijete</w:t>
            </w:r>
            <w:proofErr w:type="spellEnd"/>
            <w:r w:rsidRPr="00563419">
              <w:rPr>
                <w:rFonts w:cs="Arial"/>
                <w:lang w:val="en-GB" w:eastAsia="hr-BA"/>
              </w:rPr>
              <w:t xml:space="preserve"> – </w:t>
            </w:r>
            <w:proofErr w:type="spellStart"/>
            <w:r w:rsidRPr="00563419">
              <w:rPr>
                <w:rFonts w:cs="Arial"/>
                <w:lang w:val="en-GB" w:eastAsia="hr-BA"/>
              </w:rPr>
              <w:t>Poseban</w:t>
            </w:r>
            <w:proofErr w:type="spellEnd"/>
            <w:r w:rsidRPr="00563419">
              <w:rPr>
                <w:rFonts w:cs="Arial"/>
                <w:lang w:val="en-GB" w:eastAsia="hr-BA"/>
              </w:rPr>
              <w:t xml:space="preserve"> </w:t>
            </w:r>
            <w:proofErr w:type="spellStart"/>
            <w:r w:rsidRPr="00563419">
              <w:rPr>
                <w:rFonts w:cs="Arial"/>
                <w:lang w:val="en-GB" w:eastAsia="hr-BA"/>
              </w:rPr>
              <w:t>otisak</w:t>
            </w:r>
            <w:proofErr w:type="spellEnd"/>
            <w:r w:rsidRPr="00563419">
              <w:rPr>
                <w:rFonts w:cs="Arial"/>
                <w:lang w:val="en-GB" w:eastAsia="hr-BA"/>
              </w:rPr>
              <w:t xml:space="preserve"> </w:t>
            </w:r>
            <w:proofErr w:type="spellStart"/>
            <w:r w:rsidRPr="00563419">
              <w:rPr>
                <w:rFonts w:cs="Arial"/>
                <w:lang w:val="en-GB" w:eastAsia="hr-BA"/>
              </w:rPr>
              <w:t>iz</w:t>
            </w:r>
            <w:proofErr w:type="spellEnd"/>
            <w:r w:rsidRPr="00563419">
              <w:rPr>
                <w:rFonts w:cs="Arial"/>
                <w:lang w:val="en-GB" w:eastAsia="hr-BA"/>
              </w:rPr>
              <w:t xml:space="preserve"> </w:t>
            </w:r>
            <w:proofErr w:type="spellStart"/>
            <w:r w:rsidRPr="00563419">
              <w:rPr>
                <w:rFonts w:cs="Arial"/>
                <w:lang w:val="en-GB" w:eastAsia="hr-BA"/>
              </w:rPr>
              <w:t>časopisa</w:t>
            </w:r>
            <w:proofErr w:type="spellEnd"/>
            <w:r w:rsidRPr="00563419">
              <w:rPr>
                <w:rFonts w:cs="Arial"/>
                <w:lang w:val="en-GB" w:eastAsia="hr-BA"/>
              </w:rPr>
              <w:t xml:space="preserve"> “</w:t>
            </w:r>
            <w:proofErr w:type="spellStart"/>
            <w:r w:rsidRPr="00563419">
              <w:rPr>
                <w:rFonts w:cs="Arial"/>
                <w:lang w:val="en-GB" w:eastAsia="hr-BA"/>
              </w:rPr>
              <w:t>Umjetnost</w:t>
            </w:r>
            <w:proofErr w:type="spellEnd"/>
            <w:r w:rsidRPr="00563419">
              <w:rPr>
                <w:rFonts w:cs="Arial"/>
                <w:lang w:val="en-GB" w:eastAsia="hr-BA"/>
              </w:rPr>
              <w:t xml:space="preserve">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dijete</w:t>
            </w:r>
            <w:proofErr w:type="spellEnd"/>
            <w:r w:rsidRPr="00563419">
              <w:rPr>
                <w:rFonts w:cs="Arial"/>
                <w:lang w:val="en-GB" w:eastAsia="hr-BA"/>
              </w:rPr>
              <w:t>”, Zagreb, 1975</w:t>
            </w:r>
          </w:p>
          <w:p w14:paraId="1D1063B8" w14:textId="77777777" w:rsidR="00D33849" w:rsidRPr="00563419" w:rsidRDefault="00D33849" w:rsidP="00A87F47">
            <w:pPr>
              <w:spacing w:after="120"/>
              <w:rPr>
                <w:rFonts w:cs="Arial"/>
                <w:lang w:val="en-GB" w:eastAsia="hr-BA"/>
              </w:rPr>
            </w:pPr>
            <w:proofErr w:type="spellStart"/>
            <w:r w:rsidRPr="00563419">
              <w:rPr>
                <w:rFonts w:cs="Arial"/>
                <w:lang w:val="en-GB" w:eastAsia="hr-BA"/>
              </w:rPr>
              <w:t>Čečuk</w:t>
            </w:r>
            <w:proofErr w:type="spellEnd"/>
            <w:r w:rsidRPr="00563419">
              <w:rPr>
                <w:rFonts w:cs="Arial"/>
                <w:lang w:val="en-GB" w:eastAsia="hr-BA"/>
              </w:rPr>
              <w:t xml:space="preserve">, M. </w:t>
            </w:r>
            <w:proofErr w:type="spellStart"/>
            <w:r w:rsidRPr="00563419">
              <w:rPr>
                <w:rFonts w:cs="Arial"/>
                <w:i/>
                <w:lang w:val="en-GB" w:eastAsia="hr-BA"/>
              </w:rPr>
              <w:t>Lutkari</w:t>
            </w:r>
            <w:proofErr w:type="spellEnd"/>
            <w:r w:rsidRPr="00563419">
              <w:rPr>
                <w:rFonts w:cs="Arial"/>
                <w:i/>
                <w:lang w:val="en-GB" w:eastAsia="hr-BA"/>
              </w:rPr>
              <w:t xml:space="preserve">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lutke</w:t>
            </w:r>
            <w:proofErr w:type="spellEnd"/>
            <w:r w:rsidRPr="00563419">
              <w:rPr>
                <w:rFonts w:cs="Arial"/>
                <w:lang w:val="en-GB" w:eastAsia="hr-BA"/>
              </w:rPr>
              <w:t xml:space="preserve">, </w:t>
            </w:r>
            <w:proofErr w:type="spellStart"/>
            <w:r w:rsidRPr="00563419">
              <w:rPr>
                <w:rFonts w:cs="Arial"/>
                <w:lang w:val="en-GB" w:eastAsia="hr-BA"/>
              </w:rPr>
              <w:t>Bijenale</w:t>
            </w:r>
            <w:proofErr w:type="spellEnd"/>
            <w:r w:rsidRPr="00563419">
              <w:rPr>
                <w:rFonts w:cs="Arial"/>
                <w:lang w:val="en-GB" w:eastAsia="hr-BA"/>
              </w:rPr>
              <w:t xml:space="preserve"> </w:t>
            </w:r>
            <w:proofErr w:type="spellStart"/>
            <w:r w:rsidRPr="00563419">
              <w:rPr>
                <w:rFonts w:cs="Arial"/>
                <w:lang w:val="en-GB" w:eastAsia="hr-BA"/>
              </w:rPr>
              <w:t>jugoslovenskog</w:t>
            </w:r>
            <w:proofErr w:type="spellEnd"/>
            <w:r w:rsidRPr="00563419">
              <w:rPr>
                <w:rFonts w:cs="Arial"/>
                <w:lang w:val="en-GB" w:eastAsia="hr-BA"/>
              </w:rPr>
              <w:t xml:space="preserve"> </w:t>
            </w:r>
            <w:proofErr w:type="spellStart"/>
            <w:r w:rsidRPr="00563419">
              <w:rPr>
                <w:rFonts w:cs="Arial"/>
                <w:lang w:val="en-GB" w:eastAsia="hr-BA"/>
              </w:rPr>
              <w:t>lutkarstva</w:t>
            </w:r>
            <w:proofErr w:type="spellEnd"/>
            <w:r w:rsidRPr="00563419">
              <w:rPr>
                <w:rFonts w:cs="Arial"/>
                <w:lang w:val="en-GB" w:eastAsia="hr-BA"/>
              </w:rPr>
              <w:t xml:space="preserve">, </w:t>
            </w:r>
            <w:proofErr w:type="spellStart"/>
            <w:r w:rsidRPr="00563419">
              <w:rPr>
                <w:rFonts w:cs="Arial"/>
                <w:lang w:val="en-GB" w:eastAsia="hr-BA"/>
              </w:rPr>
              <w:t>Bugojno</w:t>
            </w:r>
            <w:proofErr w:type="spellEnd"/>
            <w:r w:rsidRPr="00563419">
              <w:rPr>
                <w:rFonts w:cs="Arial"/>
                <w:lang w:val="en-GB" w:eastAsia="hr-BA"/>
              </w:rPr>
              <w:t xml:space="preserve">, </w:t>
            </w:r>
            <w:r w:rsidRPr="00563419">
              <w:rPr>
                <w:rFonts w:cs="Arial"/>
                <w:lang w:val="en-GB" w:eastAsia="hr-BA"/>
              </w:rPr>
              <w:lastRenderedPageBreak/>
              <w:t>Sarajevo 1981. (</w:t>
            </w:r>
            <w:proofErr w:type="spellStart"/>
            <w:r w:rsidRPr="00563419">
              <w:rPr>
                <w:rFonts w:cs="Arial"/>
                <w:lang w:val="en-GB" w:eastAsia="hr-BA"/>
              </w:rPr>
              <w:t>izabrao</w:t>
            </w:r>
            <w:proofErr w:type="spellEnd"/>
            <w:r w:rsidRPr="00563419">
              <w:rPr>
                <w:rFonts w:cs="Arial"/>
                <w:lang w:val="en-GB" w:eastAsia="hr-BA"/>
              </w:rPr>
              <w:t xml:space="preserve">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priredio</w:t>
            </w:r>
            <w:proofErr w:type="spellEnd"/>
            <w:r w:rsidRPr="00563419">
              <w:rPr>
                <w:rFonts w:cs="Arial"/>
                <w:lang w:val="en-GB" w:eastAsia="hr-BA"/>
              </w:rPr>
              <w:t xml:space="preserve"> </w:t>
            </w:r>
            <w:proofErr w:type="spellStart"/>
            <w:r w:rsidRPr="00563419">
              <w:rPr>
                <w:rFonts w:cs="Arial"/>
                <w:lang w:val="en-GB" w:eastAsia="hr-BA"/>
              </w:rPr>
              <w:t>Borislav</w:t>
            </w:r>
            <w:proofErr w:type="spellEnd"/>
            <w:r w:rsidRPr="00563419">
              <w:rPr>
                <w:rFonts w:cs="Arial"/>
                <w:lang w:val="en-GB" w:eastAsia="hr-BA"/>
              </w:rPr>
              <w:t xml:space="preserve"> </w:t>
            </w:r>
            <w:proofErr w:type="spellStart"/>
            <w:r w:rsidRPr="00563419">
              <w:rPr>
                <w:rFonts w:cs="Arial"/>
                <w:lang w:val="en-GB" w:eastAsia="hr-BA"/>
              </w:rPr>
              <w:t>Mrkšić</w:t>
            </w:r>
            <w:proofErr w:type="spellEnd"/>
            <w:r w:rsidRPr="00563419">
              <w:rPr>
                <w:rFonts w:cs="Arial"/>
                <w:lang w:val="en-GB" w:eastAsia="hr-BA"/>
              </w:rPr>
              <w:t>)</w:t>
            </w:r>
          </w:p>
          <w:p w14:paraId="18CE5513" w14:textId="77777777" w:rsidR="00D33849" w:rsidRPr="00563419" w:rsidRDefault="00D33849" w:rsidP="00A87F47">
            <w:pPr>
              <w:spacing w:after="120"/>
              <w:rPr>
                <w:rFonts w:cs="Arial"/>
                <w:lang w:val="en-GB" w:eastAsia="hr-BA"/>
              </w:rPr>
            </w:pPr>
            <w:proofErr w:type="spellStart"/>
            <w:r w:rsidRPr="00563419">
              <w:rPr>
                <w:rFonts w:cs="Arial"/>
                <w:lang w:val="en-GB" w:eastAsia="hr-BA"/>
              </w:rPr>
              <w:t>Paulik</w:t>
            </w:r>
            <w:proofErr w:type="spellEnd"/>
            <w:r w:rsidRPr="00563419">
              <w:rPr>
                <w:rFonts w:cs="Arial"/>
                <w:lang w:val="en-GB" w:eastAsia="hr-BA"/>
              </w:rPr>
              <w:t xml:space="preserve">, D. </w:t>
            </w:r>
            <w:proofErr w:type="spellStart"/>
            <w:r w:rsidRPr="00563419">
              <w:rPr>
                <w:rFonts w:cs="Arial"/>
                <w:i/>
                <w:lang w:val="en-GB" w:eastAsia="hr-BA"/>
              </w:rPr>
              <w:t>Hrvatski</w:t>
            </w:r>
            <w:proofErr w:type="spellEnd"/>
            <w:r w:rsidRPr="00563419">
              <w:rPr>
                <w:rFonts w:cs="Arial"/>
                <w:i/>
                <w:lang w:val="en-GB" w:eastAsia="hr-BA"/>
              </w:rPr>
              <w:t xml:space="preserve"> </w:t>
            </w:r>
            <w:proofErr w:type="spellStart"/>
            <w:r w:rsidRPr="00563419">
              <w:rPr>
                <w:rFonts w:cs="Arial"/>
                <w:i/>
                <w:lang w:val="en-GB" w:eastAsia="hr-BA"/>
              </w:rPr>
              <w:t>operni</w:t>
            </w:r>
            <w:proofErr w:type="spellEnd"/>
            <w:r w:rsidRPr="00563419">
              <w:rPr>
                <w:rFonts w:cs="Arial"/>
                <w:i/>
                <w:lang w:val="en-GB" w:eastAsia="hr-BA"/>
              </w:rPr>
              <w:t xml:space="preserve"> libretto: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struktura</w:t>
            </w:r>
            <w:proofErr w:type="spellEnd"/>
            <w:r w:rsidRPr="00563419">
              <w:rPr>
                <w:rFonts w:cs="Arial"/>
                <w:i/>
                <w:lang w:val="en-GB" w:eastAsia="hr-BA"/>
              </w:rPr>
              <w:t xml:space="preserve">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europski</w:t>
            </w:r>
            <w:proofErr w:type="spellEnd"/>
            <w:r w:rsidRPr="00563419">
              <w:rPr>
                <w:rFonts w:cs="Arial"/>
                <w:i/>
                <w:lang w:val="en-GB" w:eastAsia="hr-BA"/>
              </w:rPr>
              <w:t xml:space="preserve"> </w:t>
            </w:r>
            <w:proofErr w:type="spellStart"/>
            <w:r w:rsidRPr="00563419">
              <w:rPr>
                <w:rFonts w:cs="Arial"/>
                <w:i/>
                <w:lang w:val="en-GB" w:eastAsia="hr-BA"/>
              </w:rPr>
              <w:t>kontekst</w:t>
            </w:r>
            <w:proofErr w:type="spellEnd"/>
            <w:r w:rsidRPr="00563419">
              <w:rPr>
                <w:rFonts w:cs="Arial"/>
                <w:lang w:val="en-GB" w:eastAsia="hr-BA"/>
              </w:rPr>
              <w:t>, Zagreb: Golden marketing-</w:t>
            </w:r>
            <w:proofErr w:type="spellStart"/>
            <w:r w:rsidRPr="00563419">
              <w:rPr>
                <w:rFonts w:cs="Arial"/>
                <w:lang w:val="en-GB" w:eastAsia="hr-BA"/>
              </w:rPr>
              <w:t>Tehnička</w:t>
            </w:r>
            <w:proofErr w:type="spellEnd"/>
            <w:r w:rsidRPr="00563419">
              <w:rPr>
                <w:rFonts w:cs="Arial"/>
                <w:lang w:val="en-GB" w:eastAsia="hr-BA"/>
              </w:rPr>
              <w:t xml:space="preserve"> </w:t>
            </w:r>
            <w:proofErr w:type="spellStart"/>
            <w:r w:rsidRPr="00563419">
              <w:rPr>
                <w:rFonts w:cs="Arial"/>
                <w:lang w:val="en-GB" w:eastAsia="hr-BA"/>
              </w:rPr>
              <w:t>knjiga</w:t>
            </w:r>
            <w:proofErr w:type="spellEnd"/>
            <w:r w:rsidRPr="00563419">
              <w:rPr>
                <w:rFonts w:cs="Arial"/>
                <w:lang w:val="en-GB" w:eastAsia="hr-BA"/>
              </w:rPr>
              <w:t xml:space="preserve">, 2005 </w:t>
            </w:r>
          </w:p>
          <w:p w14:paraId="3EA27B77" w14:textId="77777777" w:rsidR="00D33849" w:rsidRPr="00563419" w:rsidRDefault="00D33849" w:rsidP="00A87F47">
            <w:pPr>
              <w:spacing w:after="120"/>
              <w:rPr>
                <w:rFonts w:cs="Arial"/>
                <w:lang w:val="en-GB" w:eastAsia="hr-BA"/>
              </w:rPr>
            </w:pPr>
            <w:r w:rsidRPr="00563419">
              <w:rPr>
                <w:rFonts w:cs="Arial"/>
                <w:lang w:val="en-GB" w:eastAsia="hr-BA"/>
              </w:rPr>
              <w:t xml:space="preserve">Raeburn, M.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opere</w:t>
            </w:r>
            <w:proofErr w:type="spellEnd"/>
            <w:r w:rsidRPr="00563419">
              <w:rPr>
                <w:rFonts w:cs="Arial"/>
                <w:i/>
                <w:lang w:val="en-GB" w:eastAsia="hr-BA"/>
              </w:rPr>
              <w:t>,</w:t>
            </w:r>
            <w:r w:rsidRPr="00563419">
              <w:rPr>
                <w:rFonts w:cs="Arial"/>
                <w:lang w:val="en-GB" w:eastAsia="hr-BA"/>
              </w:rPr>
              <w:t xml:space="preserve"> Zagreb: Golden marketing, 2002</w:t>
            </w:r>
          </w:p>
          <w:p w14:paraId="7A675B98" w14:textId="77777777" w:rsidR="00D33849" w:rsidRPr="00563419" w:rsidRDefault="00D33849" w:rsidP="00A87F47">
            <w:pPr>
              <w:spacing w:after="120"/>
              <w:rPr>
                <w:rFonts w:cs="Arial"/>
                <w:lang w:val="en-GB" w:eastAsia="hr-BA"/>
              </w:rPr>
            </w:pPr>
            <w:proofErr w:type="spellStart"/>
            <w:r w:rsidRPr="00563419">
              <w:rPr>
                <w:rFonts w:cs="Arial"/>
                <w:lang w:val="en-GB" w:eastAsia="hr-BA"/>
              </w:rPr>
              <w:t>Selenić</w:t>
            </w:r>
            <w:proofErr w:type="spellEnd"/>
            <w:r w:rsidRPr="00563419">
              <w:rPr>
                <w:rFonts w:cs="Arial"/>
                <w:lang w:val="en-GB" w:eastAsia="hr-BA"/>
              </w:rPr>
              <w:t xml:space="preserve">, S., </w:t>
            </w:r>
            <w:proofErr w:type="spellStart"/>
            <w:r w:rsidRPr="00563419">
              <w:rPr>
                <w:rFonts w:cs="Arial"/>
                <w:i/>
                <w:lang w:val="en-GB" w:eastAsia="hr-BA"/>
              </w:rPr>
              <w:t>Dramski</w:t>
            </w:r>
            <w:proofErr w:type="spellEnd"/>
            <w:r w:rsidRPr="00563419">
              <w:rPr>
                <w:rFonts w:cs="Arial"/>
                <w:i/>
                <w:lang w:val="en-GB" w:eastAsia="hr-BA"/>
              </w:rPr>
              <w:t xml:space="preserve"> </w:t>
            </w:r>
            <w:proofErr w:type="spellStart"/>
            <w:r w:rsidRPr="00563419">
              <w:rPr>
                <w:rFonts w:cs="Arial"/>
                <w:i/>
                <w:lang w:val="en-GB" w:eastAsia="hr-BA"/>
              </w:rPr>
              <w:t>pravci</w:t>
            </w:r>
            <w:proofErr w:type="spellEnd"/>
            <w:r w:rsidRPr="00563419">
              <w:rPr>
                <w:rFonts w:cs="Arial"/>
                <w:i/>
                <w:lang w:val="en-GB" w:eastAsia="hr-BA"/>
              </w:rPr>
              <w:t xml:space="preserve"> XX </w:t>
            </w:r>
            <w:proofErr w:type="spellStart"/>
            <w:r w:rsidRPr="00563419">
              <w:rPr>
                <w:rFonts w:cs="Arial"/>
                <w:i/>
                <w:lang w:val="en-GB" w:eastAsia="hr-BA"/>
              </w:rPr>
              <w:t>veka</w:t>
            </w:r>
            <w:proofErr w:type="spellEnd"/>
            <w:r w:rsidRPr="00563419">
              <w:rPr>
                <w:rFonts w:cs="Arial"/>
                <w:lang w:val="en-GB" w:eastAsia="hr-BA"/>
              </w:rPr>
              <w:t xml:space="preserve"> </w:t>
            </w:r>
            <w:proofErr w:type="gramStart"/>
            <w:r w:rsidRPr="00563419">
              <w:rPr>
                <w:rFonts w:cs="Arial"/>
                <w:lang w:val="en-GB" w:eastAsia="hr-BA"/>
              </w:rPr>
              <w:t>( Beograd</w:t>
            </w:r>
            <w:proofErr w:type="gramEnd"/>
            <w:r w:rsidRPr="00563419">
              <w:rPr>
                <w:rFonts w:cs="Arial"/>
                <w:lang w:val="en-GB" w:eastAsia="hr-BA"/>
              </w:rPr>
              <w:t xml:space="preserve">: </w:t>
            </w:r>
            <w:proofErr w:type="spellStart"/>
            <w:r w:rsidRPr="00563419">
              <w:rPr>
                <w:rFonts w:cs="Arial"/>
                <w:lang w:val="en-GB" w:eastAsia="hr-BA"/>
              </w:rPr>
              <w:t>Umetnička</w:t>
            </w:r>
            <w:proofErr w:type="spellEnd"/>
            <w:r w:rsidRPr="00563419">
              <w:rPr>
                <w:rFonts w:cs="Arial"/>
                <w:lang w:val="en-GB" w:eastAsia="hr-BA"/>
              </w:rPr>
              <w:t xml:space="preserve"> </w:t>
            </w:r>
            <w:proofErr w:type="spellStart"/>
            <w:r w:rsidRPr="00563419">
              <w:rPr>
                <w:rFonts w:cs="Arial"/>
                <w:lang w:val="en-GB" w:eastAsia="hr-BA"/>
              </w:rPr>
              <w:t>akademija</w:t>
            </w:r>
            <w:proofErr w:type="spellEnd"/>
            <w:r w:rsidRPr="00563419">
              <w:rPr>
                <w:rFonts w:cs="Arial"/>
                <w:lang w:val="en-GB" w:eastAsia="hr-BA"/>
              </w:rPr>
              <w:t>, 1971.)</w:t>
            </w:r>
          </w:p>
          <w:p w14:paraId="6A31CE7A" w14:textId="77777777" w:rsidR="00D33849" w:rsidRPr="00563419" w:rsidRDefault="00D33849" w:rsidP="00A87F47">
            <w:pPr>
              <w:spacing w:after="120"/>
              <w:rPr>
                <w:rFonts w:cs="Arial"/>
                <w:lang w:val="en-GB" w:eastAsia="hr-BA"/>
              </w:rPr>
            </w:pPr>
            <w:proofErr w:type="spellStart"/>
            <w:r w:rsidRPr="00563419">
              <w:rPr>
                <w:rFonts w:cs="Arial"/>
                <w:lang w:val="en-GB" w:eastAsia="hr-BA"/>
              </w:rPr>
              <w:t>Škreb</w:t>
            </w:r>
            <w:proofErr w:type="spellEnd"/>
            <w:r w:rsidRPr="00563419">
              <w:rPr>
                <w:rFonts w:cs="Arial"/>
                <w:lang w:val="en-GB" w:eastAsia="hr-BA"/>
              </w:rPr>
              <w:t xml:space="preserve">, Z.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Stamać</w:t>
            </w:r>
            <w:proofErr w:type="spellEnd"/>
            <w:r w:rsidRPr="00563419">
              <w:rPr>
                <w:rFonts w:cs="Arial"/>
                <w:lang w:val="en-GB" w:eastAsia="hr-BA"/>
              </w:rPr>
              <w:t xml:space="preserve">, A. </w:t>
            </w:r>
            <w:proofErr w:type="spellStart"/>
            <w:r w:rsidRPr="00563419">
              <w:rPr>
                <w:rFonts w:cs="Arial"/>
                <w:i/>
                <w:lang w:val="en-GB" w:eastAsia="hr-BA"/>
              </w:rPr>
              <w:t>Uvod</w:t>
            </w:r>
            <w:proofErr w:type="spellEnd"/>
            <w:r w:rsidRPr="00563419">
              <w:rPr>
                <w:rFonts w:cs="Arial"/>
                <w:i/>
                <w:lang w:val="en-GB" w:eastAsia="hr-BA"/>
              </w:rPr>
              <w:t xml:space="preserve"> u </w:t>
            </w:r>
            <w:proofErr w:type="spellStart"/>
            <w:r w:rsidRPr="00563419">
              <w:rPr>
                <w:rFonts w:cs="Arial"/>
                <w:i/>
                <w:lang w:val="en-GB" w:eastAsia="hr-BA"/>
              </w:rPr>
              <w:t>književnost</w:t>
            </w:r>
            <w:proofErr w:type="spellEnd"/>
            <w:r w:rsidRPr="00563419">
              <w:rPr>
                <w:rFonts w:cs="Arial"/>
                <w:lang w:val="en-GB" w:eastAsia="hr-BA"/>
              </w:rPr>
              <w:t>, (</w:t>
            </w:r>
            <w:proofErr w:type="spellStart"/>
            <w:r w:rsidRPr="00563419">
              <w:rPr>
                <w:rFonts w:cs="Arial"/>
                <w:lang w:val="en-GB" w:eastAsia="hr-BA"/>
              </w:rPr>
              <w:t>naklada</w:t>
            </w:r>
            <w:proofErr w:type="spellEnd"/>
            <w:r w:rsidRPr="00563419">
              <w:rPr>
                <w:rFonts w:cs="Arial"/>
                <w:lang w:val="en-GB" w:eastAsia="hr-BA"/>
              </w:rPr>
              <w:t xml:space="preserve"> Globus, Zagreb, 1998)</w:t>
            </w:r>
          </w:p>
          <w:p w14:paraId="13CB0CB1" w14:textId="77777777" w:rsidR="00D33849" w:rsidRPr="00563419" w:rsidRDefault="00D33849" w:rsidP="00A87F47">
            <w:pPr>
              <w:spacing w:after="120"/>
              <w:rPr>
                <w:rFonts w:cs="Arial"/>
                <w:lang w:val="en-GB" w:eastAsia="hr-BA"/>
              </w:rPr>
            </w:pPr>
            <w:proofErr w:type="spellStart"/>
            <w:r w:rsidRPr="00563419">
              <w:rPr>
                <w:rFonts w:cs="Arial"/>
                <w:lang w:val="en-GB" w:eastAsia="hr-BA"/>
              </w:rPr>
              <w:t>Katnić-Bakaršić</w:t>
            </w:r>
            <w:proofErr w:type="spellEnd"/>
            <w:r w:rsidRPr="00563419">
              <w:rPr>
                <w:rFonts w:cs="Arial"/>
                <w:lang w:val="en-GB" w:eastAsia="hr-BA"/>
              </w:rPr>
              <w:t xml:space="preserve">, M. </w:t>
            </w:r>
            <w:proofErr w:type="spellStart"/>
            <w:r w:rsidRPr="00563419">
              <w:rPr>
                <w:rFonts w:cs="Arial"/>
                <w:i/>
                <w:lang w:val="en-GB" w:eastAsia="hr-BA"/>
              </w:rPr>
              <w:t>Stilistika</w:t>
            </w:r>
            <w:proofErr w:type="spellEnd"/>
            <w:r w:rsidRPr="00563419">
              <w:rPr>
                <w:rFonts w:cs="Arial"/>
                <w:lang w:val="en-GB" w:eastAsia="hr-BA"/>
              </w:rPr>
              <w:t xml:space="preserve"> (Sarajevo, </w:t>
            </w:r>
            <w:proofErr w:type="spellStart"/>
            <w:r w:rsidRPr="00563419">
              <w:rPr>
                <w:rFonts w:cs="Arial"/>
                <w:lang w:val="en-GB" w:eastAsia="hr-BA"/>
              </w:rPr>
              <w:t>NUK</w:t>
            </w:r>
            <w:proofErr w:type="spellEnd"/>
            <w:r w:rsidRPr="00563419">
              <w:rPr>
                <w:rFonts w:cs="Arial"/>
                <w:lang w:val="en-GB" w:eastAsia="hr-BA"/>
              </w:rPr>
              <w:t>, 2001)</w:t>
            </w:r>
          </w:p>
          <w:p w14:paraId="6FB2AB21" w14:textId="77777777" w:rsidR="00D33849" w:rsidRPr="00563419" w:rsidRDefault="00D33849" w:rsidP="00A87F47">
            <w:pPr>
              <w:spacing w:after="120"/>
              <w:rPr>
                <w:rFonts w:cs="Arial"/>
                <w:lang w:val="en-GB" w:eastAsia="hr-BA"/>
              </w:rPr>
            </w:pPr>
            <w:proofErr w:type="spellStart"/>
            <w:r w:rsidRPr="00563419">
              <w:rPr>
                <w:rFonts w:cs="Arial"/>
                <w:lang w:val="en-GB" w:eastAsia="hr-BA"/>
              </w:rPr>
              <w:t>Lešić</w:t>
            </w:r>
            <w:proofErr w:type="spellEnd"/>
            <w:r w:rsidRPr="00563419">
              <w:rPr>
                <w:rFonts w:cs="Arial"/>
                <w:lang w:val="en-GB" w:eastAsia="hr-BA"/>
              </w:rPr>
              <w:t xml:space="preserve">, Z. </w:t>
            </w:r>
            <w:proofErr w:type="spellStart"/>
            <w:r w:rsidRPr="00563419">
              <w:rPr>
                <w:rFonts w:cs="Arial"/>
                <w:i/>
                <w:lang w:val="en-GB" w:eastAsia="hr-BA"/>
              </w:rPr>
              <w:t>Teorija</w:t>
            </w:r>
            <w:proofErr w:type="spellEnd"/>
            <w:r w:rsidRPr="00563419">
              <w:rPr>
                <w:rFonts w:cs="Arial"/>
                <w:i/>
                <w:lang w:val="en-GB" w:eastAsia="hr-BA"/>
              </w:rPr>
              <w:t xml:space="preserve"> </w:t>
            </w:r>
            <w:proofErr w:type="spellStart"/>
            <w:r w:rsidRPr="00563419">
              <w:rPr>
                <w:rFonts w:cs="Arial"/>
                <w:i/>
                <w:lang w:val="en-GB" w:eastAsia="hr-BA"/>
              </w:rPr>
              <w:t>književnosti</w:t>
            </w:r>
            <w:proofErr w:type="spellEnd"/>
            <w:r w:rsidRPr="00563419">
              <w:rPr>
                <w:rFonts w:cs="Arial"/>
                <w:lang w:val="en-GB" w:eastAsia="hr-BA"/>
              </w:rPr>
              <w:t xml:space="preserve"> (Sarajevo, SP, 2005)</w:t>
            </w:r>
          </w:p>
          <w:p w14:paraId="345C001C" w14:textId="77777777" w:rsidR="00D33849" w:rsidRPr="00563419" w:rsidRDefault="00D33849" w:rsidP="00A87F47">
            <w:pPr>
              <w:spacing w:after="120"/>
              <w:rPr>
                <w:rFonts w:cs="Arial"/>
                <w:lang w:val="en-GB" w:eastAsia="hr-BA"/>
              </w:rPr>
            </w:pPr>
            <w:proofErr w:type="spellStart"/>
            <w:r w:rsidRPr="00563419">
              <w:rPr>
                <w:rFonts w:cs="Arial"/>
                <w:lang w:val="en-GB" w:eastAsia="hr-BA"/>
              </w:rPr>
              <w:t>Lešić</w:t>
            </w:r>
            <w:proofErr w:type="spellEnd"/>
            <w:r w:rsidRPr="00563419">
              <w:rPr>
                <w:rFonts w:cs="Arial"/>
                <w:lang w:val="en-GB" w:eastAsia="hr-BA"/>
              </w:rPr>
              <w:t xml:space="preserve">, Z. </w:t>
            </w:r>
            <w:proofErr w:type="spellStart"/>
            <w:r w:rsidRPr="00563419">
              <w:rPr>
                <w:rFonts w:cs="Arial"/>
                <w:i/>
                <w:lang w:val="en-GB" w:eastAsia="hr-BA"/>
              </w:rPr>
              <w:t>Jezik</w:t>
            </w:r>
            <w:proofErr w:type="spellEnd"/>
            <w:r w:rsidRPr="00563419">
              <w:rPr>
                <w:rFonts w:cs="Arial"/>
                <w:i/>
                <w:lang w:val="en-GB" w:eastAsia="hr-BA"/>
              </w:rPr>
              <w:t xml:space="preserve"> </w:t>
            </w:r>
            <w:proofErr w:type="spellStart"/>
            <w:r w:rsidRPr="00563419">
              <w:rPr>
                <w:rFonts w:cs="Arial"/>
                <w:i/>
                <w:lang w:val="en-GB" w:eastAsia="hr-BA"/>
              </w:rPr>
              <w:t>i</w:t>
            </w:r>
            <w:proofErr w:type="spellEnd"/>
            <w:r w:rsidRPr="00563419">
              <w:rPr>
                <w:rFonts w:cs="Arial"/>
                <w:i/>
                <w:lang w:val="en-GB" w:eastAsia="hr-BA"/>
              </w:rPr>
              <w:t xml:space="preserve"> </w:t>
            </w:r>
            <w:proofErr w:type="spellStart"/>
            <w:r w:rsidRPr="00563419">
              <w:rPr>
                <w:rFonts w:cs="Arial"/>
                <w:i/>
                <w:lang w:val="en-GB" w:eastAsia="hr-BA"/>
              </w:rPr>
              <w:t>književno</w:t>
            </w:r>
            <w:proofErr w:type="spellEnd"/>
            <w:r w:rsidRPr="00563419">
              <w:rPr>
                <w:rFonts w:cs="Arial"/>
                <w:i/>
                <w:lang w:val="en-GB" w:eastAsia="hr-BA"/>
              </w:rPr>
              <w:t xml:space="preserve"> </w:t>
            </w:r>
            <w:proofErr w:type="spellStart"/>
            <w:r w:rsidRPr="00563419">
              <w:rPr>
                <w:rFonts w:cs="Arial"/>
                <w:i/>
                <w:lang w:val="en-GB" w:eastAsia="hr-BA"/>
              </w:rPr>
              <w:t>djelo</w:t>
            </w:r>
            <w:proofErr w:type="spellEnd"/>
            <w:r w:rsidRPr="00563419">
              <w:rPr>
                <w:rFonts w:cs="Arial"/>
                <w:lang w:val="en-GB" w:eastAsia="hr-BA"/>
              </w:rPr>
              <w:t xml:space="preserve"> (Sarajevo, </w:t>
            </w:r>
            <w:proofErr w:type="spellStart"/>
            <w:r w:rsidRPr="00563419">
              <w:rPr>
                <w:rFonts w:cs="Arial"/>
                <w:lang w:val="en-GB" w:eastAsia="hr-BA"/>
              </w:rPr>
              <w:t>Zavod</w:t>
            </w:r>
            <w:proofErr w:type="spellEnd"/>
            <w:r w:rsidRPr="00563419">
              <w:rPr>
                <w:rFonts w:cs="Arial"/>
                <w:lang w:val="en-GB" w:eastAsia="hr-BA"/>
              </w:rPr>
              <w:t xml:space="preserve"> </w:t>
            </w:r>
            <w:proofErr w:type="spellStart"/>
            <w:r w:rsidRPr="00563419">
              <w:rPr>
                <w:rFonts w:cs="Arial"/>
                <w:lang w:val="en-GB" w:eastAsia="hr-BA"/>
              </w:rPr>
              <w:t>za</w:t>
            </w:r>
            <w:proofErr w:type="spellEnd"/>
            <w:r w:rsidRPr="00563419">
              <w:rPr>
                <w:rFonts w:cs="Arial"/>
                <w:lang w:val="en-GB" w:eastAsia="hr-BA"/>
              </w:rPr>
              <w:t xml:space="preserve"> </w:t>
            </w:r>
            <w:proofErr w:type="spellStart"/>
            <w:r w:rsidRPr="00563419">
              <w:rPr>
                <w:rFonts w:cs="Arial"/>
                <w:lang w:val="en-GB" w:eastAsia="hr-BA"/>
              </w:rPr>
              <w:t>izdavanje</w:t>
            </w:r>
            <w:proofErr w:type="spellEnd"/>
            <w:r w:rsidRPr="00563419">
              <w:rPr>
                <w:rFonts w:cs="Arial"/>
                <w:lang w:val="en-GB" w:eastAsia="hr-BA"/>
              </w:rPr>
              <w:t xml:space="preserve"> </w:t>
            </w:r>
            <w:proofErr w:type="spellStart"/>
            <w:r w:rsidRPr="00563419">
              <w:rPr>
                <w:rFonts w:cs="Arial"/>
                <w:lang w:val="en-GB" w:eastAsia="hr-BA"/>
              </w:rPr>
              <w:t>udžbenika</w:t>
            </w:r>
            <w:proofErr w:type="spellEnd"/>
            <w:r w:rsidRPr="00563419">
              <w:rPr>
                <w:rFonts w:cs="Arial"/>
                <w:lang w:val="en-GB" w:eastAsia="hr-BA"/>
              </w:rPr>
              <w:t>, 1971)</w:t>
            </w:r>
          </w:p>
          <w:p w14:paraId="487CF409" w14:textId="77777777" w:rsidR="00D33849" w:rsidRPr="00563419" w:rsidRDefault="00D33849" w:rsidP="00A87F47">
            <w:pPr>
              <w:spacing w:after="120"/>
              <w:rPr>
                <w:rFonts w:cs="Arial"/>
                <w:lang w:val="en-GB" w:eastAsia="hr-BA"/>
              </w:rPr>
            </w:pPr>
            <w:r w:rsidRPr="00563419">
              <w:rPr>
                <w:rFonts w:cs="Arial"/>
                <w:lang w:val="en-GB" w:eastAsia="hr-BA"/>
              </w:rPr>
              <w:t xml:space="preserve">Solar, M., </w:t>
            </w:r>
            <w:proofErr w:type="spellStart"/>
            <w:r w:rsidRPr="00563419">
              <w:rPr>
                <w:rFonts w:cs="Arial"/>
                <w:i/>
                <w:lang w:val="en-GB" w:eastAsia="hr-BA"/>
              </w:rPr>
              <w:t>Povijest</w:t>
            </w:r>
            <w:proofErr w:type="spellEnd"/>
            <w:r w:rsidRPr="00563419">
              <w:rPr>
                <w:rFonts w:cs="Arial"/>
                <w:i/>
                <w:lang w:val="en-GB" w:eastAsia="hr-BA"/>
              </w:rPr>
              <w:t xml:space="preserve"> </w:t>
            </w:r>
            <w:proofErr w:type="spellStart"/>
            <w:r w:rsidRPr="00563419">
              <w:rPr>
                <w:rFonts w:cs="Arial"/>
                <w:i/>
                <w:lang w:val="en-GB" w:eastAsia="hr-BA"/>
              </w:rPr>
              <w:t>svjetske</w:t>
            </w:r>
            <w:proofErr w:type="spellEnd"/>
            <w:r w:rsidRPr="00563419">
              <w:rPr>
                <w:rFonts w:cs="Arial"/>
                <w:i/>
                <w:lang w:val="en-GB" w:eastAsia="hr-BA"/>
              </w:rPr>
              <w:t xml:space="preserve"> </w:t>
            </w:r>
            <w:proofErr w:type="spellStart"/>
            <w:r w:rsidRPr="00563419">
              <w:rPr>
                <w:rFonts w:cs="Arial"/>
                <w:i/>
                <w:lang w:val="en-GB" w:eastAsia="hr-BA"/>
              </w:rPr>
              <w:t>književnosti</w:t>
            </w:r>
            <w:proofErr w:type="spellEnd"/>
            <w:r w:rsidRPr="00563419">
              <w:rPr>
                <w:rFonts w:cs="Arial"/>
                <w:lang w:val="en-GB" w:eastAsia="hr-BA"/>
              </w:rPr>
              <w:t xml:space="preserve"> (Zagreb: Golden marketing, 2003)</w:t>
            </w:r>
          </w:p>
        </w:tc>
      </w:tr>
    </w:tbl>
    <w:p w14:paraId="0EB16241" w14:textId="77777777" w:rsidR="005669EA" w:rsidRPr="00D33849" w:rsidRDefault="005669EA" w:rsidP="00D33849"/>
    <w:sectPr w:rsidR="005669EA" w:rsidRPr="00D33849"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8E74" w14:textId="77777777" w:rsidR="00581702" w:rsidRDefault="00581702" w:rsidP="004D5601">
      <w:pPr>
        <w:spacing w:after="0" w:line="240" w:lineRule="auto"/>
      </w:pPr>
      <w:r>
        <w:separator/>
      </w:r>
    </w:p>
  </w:endnote>
  <w:endnote w:type="continuationSeparator" w:id="0">
    <w:p w14:paraId="685FE6D4" w14:textId="77777777" w:rsidR="00581702" w:rsidRDefault="0058170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5C97" w14:textId="77777777" w:rsidR="00581702" w:rsidRDefault="00581702" w:rsidP="004D5601">
      <w:pPr>
        <w:spacing w:after="0" w:line="240" w:lineRule="auto"/>
      </w:pPr>
      <w:r>
        <w:separator/>
      </w:r>
    </w:p>
  </w:footnote>
  <w:footnote w:type="continuationSeparator" w:id="0">
    <w:p w14:paraId="6A9064E7" w14:textId="77777777" w:rsidR="00581702" w:rsidRDefault="00581702" w:rsidP="004D5601">
      <w:pPr>
        <w:spacing w:after="0" w:line="240" w:lineRule="auto"/>
      </w:pPr>
      <w:r>
        <w:continuationSeparator/>
      </w:r>
    </w:p>
  </w:footnote>
  <w:footnote w:id="1">
    <w:p w14:paraId="296F0F9D" w14:textId="77777777" w:rsidR="00D33849" w:rsidRDefault="00D33849" w:rsidP="00D33849">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4B6C351" w14:textId="77777777" w:rsidR="00D33849" w:rsidRDefault="00D33849" w:rsidP="00D33849">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5669EA" w:rsidRPr="000F5B9D" w14:paraId="7937A2E7"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7B06E45E" w14:textId="77777777" w:rsidR="005669EA" w:rsidRPr="000F5B9D" w:rsidRDefault="005669EA"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5273E7F4" w14:textId="77777777" w:rsidR="005669EA" w:rsidRPr="000F5B9D" w:rsidRDefault="005669EA" w:rsidP="007061BA">
          <w:pPr>
            <w:jc w:val="center"/>
            <w:rPr>
              <w:rFonts w:cs="Calibri"/>
              <w:b/>
              <w:sz w:val="28"/>
              <w:szCs w:val="28"/>
            </w:rPr>
          </w:pPr>
          <w:r>
            <w:rPr>
              <w:rFonts w:cs="Calibri"/>
              <w:b/>
              <w:color w:val="7F7F7F"/>
              <w:spacing w:val="20"/>
              <w:szCs w:val="28"/>
            </w:rPr>
            <w:t>DRAMATURGY VII</w:t>
          </w:r>
        </w:p>
      </w:tc>
      <w:tc>
        <w:tcPr>
          <w:tcW w:w="917" w:type="pct"/>
          <w:tcBorders>
            <w:top w:val="single" w:sz="4" w:space="0" w:color="auto"/>
            <w:left w:val="single" w:sz="4" w:space="0" w:color="auto"/>
            <w:right w:val="single" w:sz="4" w:space="0" w:color="auto"/>
          </w:tcBorders>
          <w:vAlign w:val="center"/>
        </w:tcPr>
        <w:p w14:paraId="43965495" w14:textId="77777777" w:rsidR="005669EA" w:rsidRPr="000F5B9D" w:rsidRDefault="005669EA" w:rsidP="00156B78">
          <w:pPr>
            <w:jc w:val="center"/>
            <w:rPr>
              <w:rFonts w:cs="Calibri"/>
              <w:b/>
              <w:color w:val="4F81BD"/>
            </w:rPr>
          </w:pPr>
          <w:r w:rsidRPr="000F5B9D">
            <w:rPr>
              <w:rFonts w:cs="Calibri"/>
              <w:b/>
              <w:color w:val="4F81BD"/>
            </w:rPr>
            <w:t>SP2 Form</w:t>
          </w:r>
        </w:p>
      </w:tc>
    </w:tr>
    <w:tr w:rsidR="005669EA" w:rsidRPr="000F5B9D" w14:paraId="6FCD5C8E"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667182C2" w14:textId="77777777" w:rsidR="005669EA" w:rsidRPr="000F5B9D" w:rsidRDefault="005669EA"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BB23CA5" w14:textId="77777777" w:rsidR="005669EA" w:rsidRPr="00ED5C2C" w:rsidRDefault="005669EA"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3464B2E4" w14:textId="77777777" w:rsidR="005669EA" w:rsidRDefault="00566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C1A9" w14:textId="77777777" w:rsidR="005669EA" w:rsidRDefault="005669EA"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5669EA" w:rsidRPr="000F5B9D" w14:paraId="6F09C7FF"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76CB3600" w14:textId="77777777" w:rsidR="005669EA" w:rsidRPr="000F5B9D" w:rsidRDefault="00581702" w:rsidP="009933DF">
          <w:pPr>
            <w:rPr>
              <w:rFonts w:cs="Calibri"/>
              <w:b/>
              <w:color w:val="7F7F7F"/>
              <w:sz w:val="16"/>
            </w:rPr>
          </w:pPr>
          <w:r>
            <w:rPr>
              <w:rFonts w:cs="Calibri"/>
              <w:b/>
              <w:noProof/>
              <w:sz w:val="16"/>
            </w:rPr>
            <w:pict w14:anchorId="4E443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5669EA" w:rsidRPr="000F5B9D">
            <w:rPr>
              <w:rFonts w:cs="Calibri"/>
              <w:b/>
              <w:sz w:val="16"/>
            </w:rPr>
            <w:t xml:space="preserve">                                                                                                           </w:t>
          </w:r>
          <w:r w:rsidR="005669EA">
            <w:rPr>
              <w:rFonts w:cs="Calibri"/>
              <w:b/>
              <w:sz w:val="16"/>
            </w:rPr>
            <w:t xml:space="preserve">                  </w:t>
          </w:r>
          <w:r w:rsidR="005669EA" w:rsidRPr="000F5B9D">
            <w:rPr>
              <w:rFonts w:cs="Calibri"/>
              <w:b/>
              <w:sz w:val="16"/>
            </w:rPr>
            <w:t xml:space="preserve">       </w:t>
          </w:r>
          <w:r>
            <w:rPr>
              <w:rFonts w:cs="Calibri"/>
              <w:b/>
              <w:noProof/>
              <w:color w:val="7F7F7F"/>
              <w:sz w:val="16"/>
              <w:lang w:val="bs-Latn-BA"/>
            </w:rPr>
            <w:pict w14:anchorId="16B4F2E0">
              <v:shape id="Picture 3" o:spid="_x0000_i1025" type="#_x0000_t75" alt="" style="width:63.05pt;height:55.25pt;visibility:visible;mso-width-percent:0;mso-height-percent:0;mso-width-percent:0;mso-height-percent:0">
                <v:imagedata r:id="rId2" o:title=""/>
              </v:shape>
            </w:pict>
          </w:r>
        </w:p>
        <w:p w14:paraId="6CE39462" w14:textId="77777777" w:rsidR="005669EA" w:rsidRPr="002C04B0" w:rsidRDefault="005669EA"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71C07380" w14:textId="77777777" w:rsidR="005669EA" w:rsidRPr="000F5B9D" w:rsidRDefault="005669EA" w:rsidP="00F507D1">
          <w:pPr>
            <w:jc w:val="center"/>
            <w:rPr>
              <w:rFonts w:cs="Calibri"/>
              <w:b/>
              <w:sz w:val="28"/>
              <w:szCs w:val="28"/>
            </w:rPr>
          </w:pPr>
          <w:r>
            <w:rPr>
              <w:rFonts w:cs="Calibri"/>
              <w:b/>
              <w:color w:val="7F7F7F"/>
              <w:spacing w:val="20"/>
              <w:szCs w:val="28"/>
            </w:rPr>
            <w:t>DRAMATURGY VII</w:t>
          </w:r>
        </w:p>
      </w:tc>
      <w:tc>
        <w:tcPr>
          <w:tcW w:w="871" w:type="pct"/>
          <w:tcBorders>
            <w:top w:val="single" w:sz="4" w:space="0" w:color="auto"/>
            <w:left w:val="single" w:sz="4" w:space="0" w:color="auto"/>
            <w:right w:val="single" w:sz="4" w:space="0" w:color="auto"/>
          </w:tcBorders>
          <w:vAlign w:val="center"/>
        </w:tcPr>
        <w:p w14:paraId="7F1BF819" w14:textId="77777777" w:rsidR="005669EA" w:rsidRPr="000F5B9D" w:rsidRDefault="005669EA" w:rsidP="003D1CFE">
          <w:pPr>
            <w:jc w:val="center"/>
            <w:rPr>
              <w:rFonts w:cs="Calibri"/>
              <w:b/>
              <w:color w:val="4F81BD"/>
            </w:rPr>
          </w:pPr>
          <w:r w:rsidRPr="000F5B9D">
            <w:rPr>
              <w:rFonts w:cs="Calibri"/>
              <w:b/>
              <w:color w:val="4F81BD"/>
            </w:rPr>
            <w:t>SP2 Form</w:t>
          </w:r>
        </w:p>
      </w:tc>
    </w:tr>
    <w:tr w:rsidR="005669EA" w:rsidRPr="000F5B9D" w14:paraId="5C33D86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54A77A6" w14:textId="77777777" w:rsidR="005669EA" w:rsidRPr="000F5B9D" w:rsidRDefault="005669EA"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4DCF870" w14:textId="77777777" w:rsidR="005669EA" w:rsidRPr="00ED5C2C" w:rsidRDefault="005669EA"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4C028B43" w14:textId="77777777" w:rsidR="005669EA" w:rsidRDefault="005669EA"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203BC"/>
    <w:rsid w:val="0007287D"/>
    <w:rsid w:val="000E589A"/>
    <w:rsid w:val="000F5B9D"/>
    <w:rsid w:val="00131101"/>
    <w:rsid w:val="00156B78"/>
    <w:rsid w:val="00192A5B"/>
    <w:rsid w:val="001A4CE4"/>
    <w:rsid w:val="002038FD"/>
    <w:rsid w:val="00212FDB"/>
    <w:rsid w:val="0028002B"/>
    <w:rsid w:val="0028021B"/>
    <w:rsid w:val="0028514D"/>
    <w:rsid w:val="00292E69"/>
    <w:rsid w:val="002B040C"/>
    <w:rsid w:val="002C04B0"/>
    <w:rsid w:val="002C08CA"/>
    <w:rsid w:val="00303187"/>
    <w:rsid w:val="003220FE"/>
    <w:rsid w:val="003514B9"/>
    <w:rsid w:val="0035751E"/>
    <w:rsid w:val="003906D5"/>
    <w:rsid w:val="0039410A"/>
    <w:rsid w:val="003C600D"/>
    <w:rsid w:val="003D1CFE"/>
    <w:rsid w:val="0044291D"/>
    <w:rsid w:val="004866E9"/>
    <w:rsid w:val="004D2E34"/>
    <w:rsid w:val="004D5601"/>
    <w:rsid w:val="00504ED1"/>
    <w:rsid w:val="00514A9E"/>
    <w:rsid w:val="00526BB8"/>
    <w:rsid w:val="00550C4F"/>
    <w:rsid w:val="005532D4"/>
    <w:rsid w:val="005669EA"/>
    <w:rsid w:val="00581702"/>
    <w:rsid w:val="005B65A3"/>
    <w:rsid w:val="005C0182"/>
    <w:rsid w:val="005D4B85"/>
    <w:rsid w:val="006A6205"/>
    <w:rsid w:val="006C1443"/>
    <w:rsid w:val="006D63FB"/>
    <w:rsid w:val="007061BA"/>
    <w:rsid w:val="00752035"/>
    <w:rsid w:val="007944FD"/>
    <w:rsid w:val="007A4DED"/>
    <w:rsid w:val="007B7DA2"/>
    <w:rsid w:val="007E60A5"/>
    <w:rsid w:val="008154CB"/>
    <w:rsid w:val="00816307"/>
    <w:rsid w:val="00860668"/>
    <w:rsid w:val="008B0307"/>
    <w:rsid w:val="008D3C77"/>
    <w:rsid w:val="008F449E"/>
    <w:rsid w:val="008F7115"/>
    <w:rsid w:val="00992E01"/>
    <w:rsid w:val="009933DF"/>
    <w:rsid w:val="009E56CD"/>
    <w:rsid w:val="00A2020C"/>
    <w:rsid w:val="00A87294"/>
    <w:rsid w:val="00AA6C3F"/>
    <w:rsid w:val="00AB00A4"/>
    <w:rsid w:val="00AC6D9E"/>
    <w:rsid w:val="00AD3D24"/>
    <w:rsid w:val="00BA0B86"/>
    <w:rsid w:val="00BA5594"/>
    <w:rsid w:val="00BD03B5"/>
    <w:rsid w:val="00C1121E"/>
    <w:rsid w:val="00C15C31"/>
    <w:rsid w:val="00C342BA"/>
    <w:rsid w:val="00C80878"/>
    <w:rsid w:val="00CC348C"/>
    <w:rsid w:val="00CC36D0"/>
    <w:rsid w:val="00CE2E92"/>
    <w:rsid w:val="00D33849"/>
    <w:rsid w:val="00D537B9"/>
    <w:rsid w:val="00DA6A1A"/>
    <w:rsid w:val="00DB707F"/>
    <w:rsid w:val="00E42835"/>
    <w:rsid w:val="00EC740D"/>
    <w:rsid w:val="00ED5C2C"/>
    <w:rsid w:val="00F00FD6"/>
    <w:rsid w:val="00F507D1"/>
    <w:rsid w:val="00F809F2"/>
    <w:rsid w:val="00FB722E"/>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BA6FD"/>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565</Words>
  <Characters>3210</Characters>
  <Application>Microsoft Office Word</Application>
  <DocSecurity>0</DocSecurity>
  <Lines>139</Lines>
  <Paragraphs>92</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10</cp:revision>
  <dcterms:created xsi:type="dcterms:W3CDTF">2020-03-31T21:24:00Z</dcterms:created>
  <dcterms:modified xsi:type="dcterms:W3CDTF">2020-05-18T19:59:00Z</dcterms:modified>
</cp:coreProperties>
</file>