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60" w:rsidRDefault="005A1960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3A32F3" w:rsidRDefault="005A1960" w:rsidP="005A1960">
      <w:pPr>
        <w:shd w:val="clear" w:color="auto" w:fill="DBE5F1" w:themeFill="accent1" w:themeFillTint="33"/>
        <w:spacing w:after="0" w:line="240" w:lineRule="auto"/>
        <w:rPr>
          <w:rFonts w:cstheme="minorHAnsi"/>
          <w:b/>
          <w:sz w:val="32"/>
          <w:szCs w:val="20"/>
          <w:lang w:val="en-GB"/>
        </w:rPr>
      </w:pPr>
      <w:r w:rsidRPr="003A32F3">
        <w:rPr>
          <w:rFonts w:cstheme="minorHAnsi"/>
          <w:b/>
          <w:sz w:val="32"/>
          <w:szCs w:val="20"/>
          <w:lang w:val="en-GB"/>
        </w:rPr>
        <w:t>INVITATION</w:t>
      </w:r>
      <w:r w:rsidR="00A050C3" w:rsidRPr="003A32F3">
        <w:rPr>
          <w:rFonts w:cstheme="minorHAnsi"/>
          <w:b/>
          <w:sz w:val="32"/>
          <w:szCs w:val="20"/>
          <w:lang w:val="en-GB"/>
        </w:rPr>
        <w:t xml:space="preserve">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A1960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We have a pleasure to invite the </w:t>
      </w:r>
      <w:r w:rsidR="0066322F" w:rsidRPr="00191CCB">
        <w:rPr>
          <w:rFonts w:cstheme="minorHAnsi"/>
          <w:sz w:val="20"/>
          <w:szCs w:val="20"/>
          <w:lang w:val="en-GB"/>
        </w:rPr>
        <w:t xml:space="preserve">following </w:t>
      </w:r>
      <w:r>
        <w:rPr>
          <w:rFonts w:cstheme="minorHAnsi"/>
          <w:sz w:val="20"/>
          <w:szCs w:val="20"/>
          <w:lang w:val="en-GB"/>
        </w:rPr>
        <w:t xml:space="preserve">candidate for </w:t>
      </w:r>
      <w:r w:rsidR="003A32F3">
        <w:rPr>
          <w:rFonts w:cstheme="minorHAnsi"/>
          <w:sz w:val="20"/>
          <w:szCs w:val="20"/>
          <w:lang w:val="en-GB"/>
        </w:rPr>
        <w:t>an i</w:t>
      </w:r>
      <w:r w:rsidR="00062DBF" w:rsidRPr="00191CCB">
        <w:rPr>
          <w:rFonts w:cstheme="minorHAnsi"/>
          <w:sz w:val="20"/>
          <w:szCs w:val="20"/>
          <w:lang w:val="en-GB"/>
        </w:rPr>
        <w:t>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 xml:space="preserve">at the </w:t>
      </w: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>
        <w:rPr>
          <w:rFonts w:cstheme="minorHAnsi"/>
          <w:sz w:val="20"/>
          <w:szCs w:val="20"/>
          <w:lang w:val="en-GB"/>
        </w:rPr>
        <w:t>(Bosnia and Herzegovina)</w:t>
      </w:r>
      <w:r w:rsidR="005D02DB"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5791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5A1960">
      <w:pPr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 xml:space="preserve">About </w:t>
      </w:r>
      <w:r w:rsidR="005A1960">
        <w:rPr>
          <w:rFonts w:cstheme="minorHAnsi"/>
          <w:b/>
          <w:sz w:val="20"/>
          <w:szCs w:val="20"/>
          <w:lang w:val="en-GB"/>
        </w:rPr>
        <w:t>invitee</w:t>
      </w:r>
      <w:r w:rsidRPr="00191CCB">
        <w:rPr>
          <w:rFonts w:cstheme="minorHAnsi"/>
          <w:b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20"/>
        <w:gridCol w:w="1010"/>
        <w:gridCol w:w="230"/>
        <w:gridCol w:w="780"/>
        <w:gridCol w:w="2021"/>
      </w:tblGrid>
      <w:tr w:rsidR="00062DBF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1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1B432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5"/>
          </w:tcPr>
          <w:p w:rsidR="00062DBF" w:rsidRPr="00191CCB" w:rsidRDefault="00F2500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Anna Chudy</w:t>
            </w:r>
          </w:p>
        </w:tc>
      </w:tr>
      <w:tr w:rsidR="007C597D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  <w:gridSpan w:val="2"/>
          </w:tcPr>
          <w:p w:rsidR="007C597D" w:rsidRPr="00191CCB" w:rsidRDefault="00F225BC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3"/>
          </w:tcPr>
          <w:p w:rsidR="007C597D" w:rsidRPr="00191CCB" w:rsidRDefault="00F225BC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0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5"/>
          </w:tcPr>
          <w:p w:rsidR="007C597D" w:rsidRPr="00191CCB" w:rsidRDefault="00F2500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achudy@ujaen.es</w:t>
            </w:r>
          </w:p>
        </w:tc>
      </w:tr>
      <w:tr w:rsidR="003A32F3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3A32F3" w:rsidRPr="00191CCB" w:rsidRDefault="003A32F3" w:rsidP="005A1960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Passport (nationality):</w:t>
            </w:r>
          </w:p>
        </w:tc>
        <w:tc>
          <w:tcPr>
            <w:tcW w:w="2020" w:type="dxa"/>
          </w:tcPr>
          <w:p w:rsidR="003A32F3" w:rsidRPr="00191CCB" w:rsidRDefault="00B5316F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Polish</w:t>
            </w:r>
          </w:p>
        </w:tc>
        <w:tc>
          <w:tcPr>
            <w:tcW w:w="2020" w:type="dxa"/>
            <w:gridSpan w:val="3"/>
          </w:tcPr>
          <w:p w:rsidR="003A32F3" w:rsidRPr="00191CCB" w:rsidRDefault="00B5316F" w:rsidP="003A32F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ID</w:t>
            </w:r>
            <w:r w:rsidR="003A32F3">
              <w:rPr>
                <w:rFonts w:cstheme="minorHAnsi"/>
                <w:sz w:val="20"/>
                <w:szCs w:val="20"/>
                <w:lang w:val="en-GB"/>
              </w:rPr>
              <w:t xml:space="preserve"> number:</w:t>
            </w:r>
          </w:p>
        </w:tc>
        <w:tc>
          <w:tcPr>
            <w:tcW w:w="2021" w:type="dxa"/>
          </w:tcPr>
          <w:p w:rsidR="003A32F3" w:rsidRPr="00191CCB" w:rsidRDefault="00B5316F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POLATZ4898412</w:t>
            </w:r>
          </w:p>
        </w:tc>
      </w:tr>
      <w:tr w:rsidR="00CD0A51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CD0A51" w:rsidRPr="00191CCB" w:rsidRDefault="00CD0A51" w:rsidP="005A196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institution:</w:t>
            </w:r>
          </w:p>
        </w:tc>
        <w:tc>
          <w:tcPr>
            <w:tcW w:w="6061" w:type="dxa"/>
            <w:gridSpan w:val="5"/>
          </w:tcPr>
          <w:p w:rsidR="00CD0A51" w:rsidRPr="00191CCB" w:rsidRDefault="00F25006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University of Jaen</w:t>
            </w:r>
          </w:p>
        </w:tc>
      </w:tr>
      <w:tr w:rsidR="005A1960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5A1960" w:rsidRPr="00191CCB" w:rsidRDefault="005A1960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Home country:</w:t>
            </w:r>
          </w:p>
        </w:tc>
        <w:tc>
          <w:tcPr>
            <w:tcW w:w="6061" w:type="dxa"/>
            <w:gridSpan w:val="5"/>
          </w:tcPr>
          <w:p w:rsidR="005A1960" w:rsidRPr="00191CCB" w:rsidRDefault="00F2500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Spain</w:t>
            </w:r>
          </w:p>
        </w:tc>
      </w:tr>
      <w:tr w:rsidR="00CD0A51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5"/>
          </w:tcPr>
          <w:p w:rsidR="00CD0A51" w:rsidRPr="00191CCB" w:rsidRDefault="00F2500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International Relations Office</w:t>
            </w:r>
          </w:p>
        </w:tc>
      </w:tr>
      <w:tr w:rsidR="00CD0A51" w:rsidRPr="00191CCB" w:rsidTr="00F25006"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BE5F1" w:themeFill="accent1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F25006">
        <w:tc>
          <w:tcPr>
            <w:tcW w:w="3227" w:type="dxa"/>
            <w:vMerge/>
            <w:shd w:val="clear" w:color="auto" w:fill="F2F2F2" w:themeFill="background1" w:themeFillShade="F2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7C597D" w:rsidRPr="00191CCB" w:rsidRDefault="00F225BC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7C597D" w:rsidRPr="00191CCB" w:rsidRDefault="00F225BC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F25006">
        <w:tc>
          <w:tcPr>
            <w:tcW w:w="3227" w:type="dxa"/>
            <w:vMerge/>
            <w:shd w:val="clear" w:color="auto" w:fill="F2F2F2" w:themeFill="background1" w:themeFillShade="F2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7C597D" w:rsidRPr="00191CCB" w:rsidRDefault="00F225BC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  <w:shd w:val="clear" w:color="auto" w:fill="DBE5F1" w:themeFill="accent1" w:themeFillTint="33"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F25006">
        <w:tc>
          <w:tcPr>
            <w:tcW w:w="3227" w:type="dxa"/>
            <w:vMerge/>
            <w:shd w:val="clear" w:color="auto" w:fill="F2F2F2" w:themeFill="background1" w:themeFillShade="F2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7C597D" w:rsidRPr="00191CCB" w:rsidRDefault="00F225BC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7C597D" w:rsidRPr="00191CCB" w:rsidRDefault="00F225BC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0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F25006">
        <w:tc>
          <w:tcPr>
            <w:tcW w:w="3227" w:type="dxa"/>
            <w:vMerge/>
            <w:shd w:val="clear" w:color="auto" w:fill="F2F2F2" w:themeFill="background1" w:themeFillShade="F2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7C597D" w:rsidRPr="00191CCB" w:rsidRDefault="00F225BC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  <w:shd w:val="clear" w:color="auto" w:fill="DBE5F1" w:themeFill="accent1" w:themeFillTint="33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5"/>
          </w:tcPr>
          <w:p w:rsidR="00A13B26" w:rsidRPr="00191CCB" w:rsidRDefault="00F225BC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8168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5A1960" w:rsidP="005A1960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About mobility</w:t>
      </w:r>
      <w:r w:rsidR="009E71B1">
        <w:rPr>
          <w:rFonts w:cstheme="minorHAnsi"/>
          <w:b/>
          <w:sz w:val="20"/>
          <w:szCs w:val="20"/>
          <w:lang w:val="en-GB"/>
        </w:rPr>
        <w:t xml:space="preserve"> at University of Sarajevo</w:t>
      </w:r>
      <w:r w:rsidR="00062DBF" w:rsidRPr="00191CCB">
        <w:rPr>
          <w:rFonts w:cstheme="minorHAnsi"/>
          <w:b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15"/>
        <w:gridCol w:w="505"/>
        <w:gridCol w:w="1010"/>
        <w:gridCol w:w="230"/>
        <w:gridCol w:w="1134"/>
        <w:gridCol w:w="151"/>
        <w:gridCol w:w="1516"/>
      </w:tblGrid>
      <w:tr w:rsidR="005A1960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5A1960" w:rsidRPr="00191CCB" w:rsidRDefault="005A1960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7"/>
          </w:tcPr>
          <w:p w:rsidR="005A1960" w:rsidRPr="00191CCB" w:rsidRDefault="00F2500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2018-2019</w:t>
            </w:r>
          </w:p>
        </w:tc>
      </w:tr>
      <w:tr w:rsidR="00062DBF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7"/>
          </w:tcPr>
          <w:p w:rsidR="00062DBF" w:rsidRPr="00191CCB" w:rsidRDefault="00F2500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Erasmus+ KA107</w:t>
            </w:r>
          </w:p>
        </w:tc>
      </w:tr>
      <w:tr w:rsidR="007C597D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</w:t>
            </w:r>
            <w:r w:rsidR="005A1960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7"/>
          </w:tcPr>
          <w:p w:rsidR="007C597D" w:rsidRPr="00191CCB" w:rsidRDefault="00F2500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University of Sarajevo</w:t>
            </w:r>
          </w:p>
        </w:tc>
      </w:tr>
      <w:tr w:rsidR="007C597D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7C597D" w:rsidRPr="00191CCB" w:rsidRDefault="005A1960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7"/>
          </w:tcPr>
          <w:p w:rsidR="007C597D" w:rsidRPr="00191CCB" w:rsidRDefault="00F25006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Rectorate – International Relations Office</w:t>
            </w:r>
          </w:p>
        </w:tc>
      </w:tr>
      <w:tr w:rsidR="005A1960" w:rsidRPr="00191CCB" w:rsidTr="00F25006">
        <w:trPr>
          <w:trHeight w:val="366"/>
        </w:trPr>
        <w:tc>
          <w:tcPr>
            <w:tcW w:w="3227" w:type="dxa"/>
            <w:shd w:val="clear" w:color="auto" w:fill="F2F2F2" w:themeFill="background1" w:themeFillShade="F2"/>
          </w:tcPr>
          <w:p w:rsidR="005A1960" w:rsidRPr="00191CCB" w:rsidRDefault="005A1960" w:rsidP="00DC3F7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  <w:gridSpan w:val="2"/>
          </w:tcPr>
          <w:p w:rsidR="005A1960" w:rsidRPr="00191CCB" w:rsidRDefault="00F225BC" w:rsidP="00DC3F70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60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A1960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3"/>
          </w:tcPr>
          <w:p w:rsidR="005A1960" w:rsidRPr="00191CCB" w:rsidRDefault="00F225BC" w:rsidP="00DC3F70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0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5A1960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  <w:gridSpan w:val="2"/>
          </w:tcPr>
          <w:p w:rsidR="005A1960" w:rsidRPr="00191CCB" w:rsidRDefault="00F225BC" w:rsidP="00DC3F70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60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A1960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5A1960" w:rsidRPr="00191CCB" w:rsidTr="00F25006">
        <w:tc>
          <w:tcPr>
            <w:tcW w:w="3227" w:type="dxa"/>
            <w:shd w:val="clear" w:color="auto" w:fill="F2F2F2" w:themeFill="background1" w:themeFillShade="F2"/>
          </w:tcPr>
          <w:p w:rsidR="005A1960" w:rsidRPr="00191CCB" w:rsidRDefault="005A1960" w:rsidP="003A32F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Period of </w:t>
            </w:r>
            <w:r w:rsidR="003A32F3">
              <w:rPr>
                <w:rFonts w:cstheme="minorHAnsi"/>
                <w:sz w:val="20"/>
                <w:szCs w:val="20"/>
                <w:lang w:val="en-GB"/>
              </w:rPr>
              <w:t>mobility:</w:t>
            </w:r>
          </w:p>
        </w:tc>
        <w:tc>
          <w:tcPr>
            <w:tcW w:w="1515" w:type="dxa"/>
          </w:tcPr>
          <w:p w:rsidR="005A1960" w:rsidRPr="00191CCB" w:rsidRDefault="005A1960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1515" w:type="dxa"/>
            <w:gridSpan w:val="2"/>
          </w:tcPr>
          <w:p w:rsidR="005A1960" w:rsidRPr="00191CCB" w:rsidRDefault="00F25006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15/07/2019</w:t>
            </w:r>
          </w:p>
        </w:tc>
        <w:tc>
          <w:tcPr>
            <w:tcW w:w="1515" w:type="dxa"/>
            <w:gridSpan w:val="3"/>
          </w:tcPr>
          <w:p w:rsidR="005A1960" w:rsidRPr="00191CCB" w:rsidRDefault="005A1960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To:</w:t>
            </w:r>
          </w:p>
        </w:tc>
        <w:tc>
          <w:tcPr>
            <w:tcW w:w="1516" w:type="dxa"/>
          </w:tcPr>
          <w:p w:rsidR="005A1960" w:rsidRPr="00191CCB" w:rsidRDefault="00F25006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19/07/2019</w:t>
            </w:r>
          </w:p>
        </w:tc>
      </w:tr>
      <w:tr w:rsidR="00CD0A51" w:rsidRPr="00191CCB" w:rsidTr="00F25006"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3"/>
            <w:shd w:val="clear" w:color="auto" w:fill="DBE5F1" w:themeFill="accent1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F25006">
        <w:tc>
          <w:tcPr>
            <w:tcW w:w="3227" w:type="dxa"/>
            <w:vMerge/>
            <w:shd w:val="clear" w:color="auto" w:fill="F2F2F2" w:themeFill="background1" w:themeFillShade="F2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4"/>
          </w:tcPr>
          <w:p w:rsidR="00A13B26" w:rsidRPr="00191CCB" w:rsidRDefault="00F225BC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A050C3" w:rsidRPr="00191CCB" w:rsidRDefault="00F225BC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F225BC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006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F25006">
        <w:tc>
          <w:tcPr>
            <w:tcW w:w="3227" w:type="dxa"/>
            <w:vMerge/>
            <w:shd w:val="clear" w:color="auto" w:fill="F2F2F2" w:themeFill="background1" w:themeFillShade="F2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4"/>
          </w:tcPr>
          <w:p w:rsidR="00A13B26" w:rsidRPr="00191CCB" w:rsidRDefault="00F225BC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3"/>
            <w:vMerge/>
            <w:shd w:val="clear" w:color="auto" w:fill="DBE5F1" w:themeFill="accent1" w:themeFillTint="33"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F25006">
        <w:tc>
          <w:tcPr>
            <w:tcW w:w="3227" w:type="dxa"/>
            <w:vMerge/>
            <w:shd w:val="clear" w:color="auto" w:fill="F2F2F2" w:themeFill="background1" w:themeFillShade="F2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4"/>
          </w:tcPr>
          <w:p w:rsidR="00A13B26" w:rsidRPr="00191CCB" w:rsidRDefault="00F225BC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3"/>
            <w:vMerge/>
            <w:shd w:val="clear" w:color="auto" w:fill="DBE5F1" w:themeFill="accent1" w:themeFillTint="33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AB28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</w:t>
      </w:r>
      <w:r w:rsidR="005A1960">
        <w:rPr>
          <w:rFonts w:cstheme="minorHAnsi"/>
          <w:sz w:val="20"/>
          <w:szCs w:val="20"/>
          <w:lang w:val="en-GB"/>
        </w:rPr>
        <w:t>invitation</w:t>
      </w:r>
      <w:r w:rsidRPr="00191CCB">
        <w:rPr>
          <w:rFonts w:cstheme="minorHAnsi"/>
          <w:sz w:val="20"/>
          <w:szCs w:val="20"/>
          <w:lang w:val="en-GB"/>
        </w:rPr>
        <w:t xml:space="preserve"> letter we conf</w:t>
      </w:r>
      <w:r w:rsidR="005A1960">
        <w:rPr>
          <w:rFonts w:cstheme="minorHAnsi"/>
          <w:sz w:val="20"/>
          <w:szCs w:val="20"/>
          <w:lang w:val="en-GB"/>
        </w:rPr>
        <w:t xml:space="preserve">irm that the named candidate has been nominated by their home university for international mobility and that our Office will be </w:t>
      </w:r>
      <w:r w:rsidR="003A32F3">
        <w:rPr>
          <w:rFonts w:cstheme="minorHAnsi"/>
          <w:sz w:val="20"/>
          <w:szCs w:val="20"/>
          <w:lang w:val="en-GB"/>
        </w:rPr>
        <w:t>the</w:t>
      </w:r>
      <w:r w:rsidR="005A1960">
        <w:rPr>
          <w:rFonts w:cstheme="minorHAnsi"/>
          <w:sz w:val="20"/>
          <w:szCs w:val="20"/>
          <w:lang w:val="en-GB"/>
        </w:rPr>
        <w:t xml:space="preserve"> host a</w:t>
      </w:r>
      <w:r w:rsidR="00191CCB" w:rsidRPr="00191CCB">
        <w:rPr>
          <w:rFonts w:cstheme="minorHAnsi"/>
          <w:sz w:val="20"/>
          <w:szCs w:val="20"/>
          <w:lang w:val="en-GB"/>
        </w:rPr>
        <w:t xml:space="preserve">s a part of </w:t>
      </w:r>
      <w:r w:rsidR="003A32F3">
        <w:rPr>
          <w:rFonts w:cstheme="minorHAnsi"/>
          <w:sz w:val="20"/>
          <w:szCs w:val="20"/>
          <w:lang w:val="en-GB"/>
        </w:rPr>
        <w:t>candidate’s</w:t>
      </w:r>
      <w:r w:rsidR="00191CCB" w:rsidRPr="00191CCB">
        <w:rPr>
          <w:rFonts w:cstheme="minorHAnsi"/>
          <w:sz w:val="20"/>
          <w:szCs w:val="20"/>
          <w:lang w:val="en-GB"/>
        </w:rPr>
        <w:t xml:space="preserve"> professional improvement and further education. </w:t>
      </w:r>
      <w:r w:rsidR="005A1960">
        <w:rPr>
          <w:rFonts w:cstheme="minorHAnsi"/>
          <w:sz w:val="20"/>
          <w:szCs w:val="20"/>
          <w:lang w:val="en-GB"/>
        </w:rPr>
        <w:t xml:space="preserve">For all questions related to this visit, you can </w:t>
      </w:r>
      <w:r w:rsidR="003A32F3">
        <w:rPr>
          <w:rFonts w:cstheme="minorHAnsi"/>
          <w:sz w:val="20"/>
          <w:szCs w:val="20"/>
          <w:lang w:val="en-GB"/>
        </w:rPr>
        <w:t>contact International R</w:t>
      </w:r>
      <w:r w:rsidR="005A1960">
        <w:rPr>
          <w:rFonts w:cstheme="minorHAnsi"/>
          <w:sz w:val="20"/>
          <w:szCs w:val="20"/>
          <w:lang w:val="en-GB"/>
        </w:rPr>
        <w:t>elations Office of the University of Sarajevo (</w:t>
      </w:r>
      <w:proofErr w:type="spellStart"/>
      <w:r w:rsidR="005A1960">
        <w:rPr>
          <w:rFonts w:cstheme="minorHAnsi"/>
          <w:sz w:val="20"/>
          <w:szCs w:val="20"/>
          <w:lang w:val="en-GB"/>
        </w:rPr>
        <w:t>Dr.</w:t>
      </w:r>
      <w:proofErr w:type="spellEnd"/>
      <w:r w:rsidR="005A1960">
        <w:rPr>
          <w:rFonts w:cstheme="minorHAnsi"/>
          <w:sz w:val="20"/>
          <w:szCs w:val="20"/>
          <w:lang w:val="en-GB"/>
        </w:rPr>
        <w:t xml:space="preserve"> Jasna Bošnjović, Head of IRO and Mr. Adnan Rahimić, IRO office: phone +387 33 565 116 or email </w:t>
      </w:r>
      <w:hyperlink r:id="rId7" w:history="1">
        <w:r w:rsidR="005A1960" w:rsidRPr="008D7248">
          <w:rPr>
            <w:rStyle w:val="Hyperlink"/>
            <w:rFonts w:cstheme="minorHAnsi"/>
            <w:sz w:val="20"/>
            <w:szCs w:val="20"/>
            <w:lang w:val="en-GB"/>
          </w:rPr>
          <w:t>erasmus@unsa.ba</w:t>
        </w:r>
      </w:hyperlink>
      <w:r w:rsidR="005A1960">
        <w:rPr>
          <w:rFonts w:cstheme="minorHAnsi"/>
          <w:sz w:val="20"/>
          <w:szCs w:val="20"/>
          <w:lang w:val="en-GB"/>
        </w:rPr>
        <w:t xml:space="preserve">)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01A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922"/>
        <w:gridCol w:w="2304"/>
      </w:tblGrid>
      <w:tr w:rsidR="00191CCB" w:rsidRPr="00191CCB" w:rsidTr="00B5316F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F2500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Aleksandra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Nikolić</w:t>
            </w:r>
            <w:proofErr w:type="spellEnd"/>
          </w:p>
        </w:tc>
      </w:tr>
      <w:tr w:rsidR="00191CCB" w:rsidRPr="00191CCB" w:rsidTr="00B5316F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F2500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Vice-rector for International Relations</w:t>
            </w:r>
          </w:p>
        </w:tc>
      </w:tr>
      <w:tr w:rsidR="00191CCB" w:rsidRPr="00191CCB" w:rsidTr="00B5316F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5A196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B5316F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B5316F">
              <w:rPr>
                <w:rFonts w:cstheme="minorHAnsi"/>
                <w:noProof/>
                <w:sz w:val="20"/>
                <w:szCs w:val="20"/>
                <w:lang w:val="en-GB"/>
              </w:rPr>
              <w:t>18/01/2019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bookmarkStart w:id="0" w:name="_GoBack"/>
        <w:bookmarkEnd w:id="0"/>
      </w:tr>
    </w:tbl>
    <w:p w:rsidR="0055187E" w:rsidRPr="00191CCB" w:rsidRDefault="0055187E" w:rsidP="003A32F3">
      <w:pPr>
        <w:pStyle w:val="Footer"/>
        <w:rPr>
          <w:rFonts w:cstheme="minorHAnsi"/>
          <w:sz w:val="20"/>
          <w:szCs w:val="20"/>
          <w:lang w:val="en-GB"/>
        </w:rPr>
      </w:pPr>
    </w:p>
    <w:sectPr w:rsidR="0055187E" w:rsidRPr="00191C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BC" w:rsidRDefault="00F225BC" w:rsidP="005B49A7">
      <w:pPr>
        <w:spacing w:after="0" w:line="240" w:lineRule="auto"/>
      </w:pPr>
      <w:r>
        <w:separator/>
      </w:r>
    </w:p>
  </w:endnote>
  <w:endnote w:type="continuationSeparator" w:id="0">
    <w:p w:rsidR="00F225BC" w:rsidRDefault="00F225BC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BC" w:rsidRDefault="00F225BC" w:rsidP="005B49A7">
      <w:pPr>
        <w:spacing w:after="0" w:line="240" w:lineRule="auto"/>
      </w:pPr>
      <w:r>
        <w:separator/>
      </w:r>
    </w:p>
  </w:footnote>
  <w:footnote w:type="continuationSeparator" w:id="0">
    <w:p w:rsidR="00F225BC" w:rsidRDefault="00F225BC" w:rsidP="005B49A7">
      <w:pPr>
        <w:spacing w:after="0" w:line="240" w:lineRule="auto"/>
      </w:pPr>
      <w:r>
        <w:continuationSeparator/>
      </w:r>
    </w:p>
  </w:footnote>
  <w:footnote w:id="1">
    <w:p w:rsidR="007C597D" w:rsidRPr="003A32F3" w:rsidRDefault="007C597D">
      <w:pPr>
        <w:pStyle w:val="FootnoteText"/>
        <w:rPr>
          <w:sz w:val="16"/>
          <w:szCs w:val="16"/>
          <w:lang w:val="en-GB"/>
        </w:rPr>
      </w:pPr>
      <w:r w:rsidRPr="003A32F3">
        <w:rPr>
          <w:rStyle w:val="FootnoteReference"/>
          <w:sz w:val="16"/>
          <w:szCs w:val="16"/>
          <w:lang w:val="en-GB"/>
        </w:rPr>
        <w:footnoteRef/>
      </w:r>
      <w:r w:rsidRPr="003A32F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r w:rsidRPr="003A32F3">
        <w:rPr>
          <w:sz w:val="16"/>
          <w:szCs w:val="16"/>
          <w:lang w:val="en-GB"/>
        </w:rPr>
        <w:t>ass.prof.dr</w:t>
      </w:r>
      <w:proofErr w:type="spellEnd"/>
      <w:r w:rsidRPr="003A32F3">
        <w:rPr>
          <w:sz w:val="16"/>
          <w:szCs w:val="16"/>
          <w:lang w:val="en-GB"/>
        </w:rPr>
        <w:t xml:space="preserve">., </w:t>
      </w:r>
      <w:proofErr w:type="spellStart"/>
      <w:r w:rsidRPr="003A32F3">
        <w:rPr>
          <w:sz w:val="16"/>
          <w:szCs w:val="16"/>
          <w:lang w:val="en-GB"/>
        </w:rPr>
        <w:t>prof.dr</w:t>
      </w:r>
      <w:proofErr w:type="spellEnd"/>
      <w:r w:rsidRPr="003A32F3">
        <w:rPr>
          <w:sz w:val="16"/>
          <w:szCs w:val="16"/>
          <w:lang w:val="en-GB"/>
        </w:rPr>
        <w:t>.) before name and surname</w:t>
      </w:r>
      <w:r w:rsidR="00191CCB" w:rsidRPr="003A32F3">
        <w:rPr>
          <w:sz w:val="16"/>
          <w:szCs w:val="16"/>
          <w:lang w:val="en-GB"/>
        </w:rPr>
        <w:t>.</w:t>
      </w:r>
    </w:p>
  </w:footnote>
  <w:footnote w:id="2">
    <w:p w:rsidR="005A1960" w:rsidRPr="003A32F3" w:rsidRDefault="005A1960" w:rsidP="005A1960">
      <w:pPr>
        <w:pStyle w:val="FootnoteText"/>
        <w:rPr>
          <w:sz w:val="16"/>
          <w:szCs w:val="16"/>
          <w:lang w:val="en-GB"/>
        </w:rPr>
      </w:pPr>
      <w:r w:rsidRPr="003A32F3">
        <w:rPr>
          <w:rStyle w:val="FootnoteReference"/>
          <w:sz w:val="16"/>
          <w:szCs w:val="16"/>
          <w:lang w:val="en-GB"/>
        </w:rPr>
        <w:footnoteRef/>
      </w:r>
      <w:r w:rsidRPr="003A32F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3A32F3">
        <w:rPr>
          <w:sz w:val="16"/>
          <w:szCs w:val="16"/>
          <w:lang w:val="en-GB"/>
        </w:rPr>
        <w:t>) .</w:t>
      </w:r>
      <w:proofErr w:type="gramEnd"/>
    </w:p>
  </w:footnote>
  <w:footnote w:id="3">
    <w:p w:rsidR="007C597D" w:rsidRPr="003A32F3" w:rsidRDefault="007C597D">
      <w:pPr>
        <w:pStyle w:val="FootnoteText"/>
        <w:rPr>
          <w:sz w:val="16"/>
          <w:szCs w:val="16"/>
          <w:lang w:val="en-GB"/>
        </w:rPr>
      </w:pPr>
      <w:r w:rsidRPr="003A32F3">
        <w:rPr>
          <w:rStyle w:val="FootnoteReference"/>
          <w:sz w:val="16"/>
          <w:szCs w:val="16"/>
          <w:lang w:val="en-GB"/>
        </w:rPr>
        <w:footnoteRef/>
      </w:r>
      <w:r w:rsidRPr="003A32F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3A32F3">
        <w:rPr>
          <w:sz w:val="16"/>
          <w:szCs w:val="16"/>
          <w:lang w:val="en-GB"/>
        </w:rPr>
        <w:t>.</w:t>
      </w:r>
    </w:p>
  </w:footnote>
  <w:footnote w:id="4">
    <w:p w:rsidR="005A1960" w:rsidRDefault="005A1960">
      <w:pPr>
        <w:pStyle w:val="FootnoteText"/>
      </w:pPr>
      <w:r w:rsidRPr="003A32F3">
        <w:rPr>
          <w:rStyle w:val="FootnoteReference"/>
          <w:sz w:val="16"/>
          <w:szCs w:val="16"/>
        </w:rPr>
        <w:footnoteRef/>
      </w:r>
      <w:r w:rsidRPr="003A32F3">
        <w:rPr>
          <w:sz w:val="16"/>
          <w:szCs w:val="16"/>
        </w:rPr>
        <w:t xml:space="preserve"> </w:t>
      </w:r>
      <w:r w:rsidRPr="003A32F3">
        <w:rPr>
          <w:sz w:val="16"/>
          <w:szCs w:val="16"/>
          <w:lang w:val="en-GB"/>
        </w:rPr>
        <w:t>Enter host member institution of the University of Sarajevo (rectorate, faculty, academy, centre, institute)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960" w:rsidRPr="0062552C" w:rsidRDefault="005A1960" w:rsidP="005A1960">
    <w:pPr>
      <w:pStyle w:val="Header"/>
      <w:rPr>
        <w:b/>
        <w:sz w:val="28"/>
      </w:rPr>
    </w:pPr>
    <w:r w:rsidRPr="0062552C">
      <w:rPr>
        <w:b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F116E76" wp14:editId="7AC76B39">
          <wp:simplePos x="0" y="0"/>
          <wp:positionH relativeFrom="column">
            <wp:posOffset>5097098</wp:posOffset>
          </wp:positionH>
          <wp:positionV relativeFrom="paragraph">
            <wp:posOffset>-79334</wp:posOffset>
          </wp:positionV>
          <wp:extent cx="600251" cy="600251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A mal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95" cy="60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52C">
      <w:rPr>
        <w:b/>
        <w:sz w:val="28"/>
      </w:rPr>
      <w:t>University of Sarajevo</w:t>
    </w:r>
  </w:p>
  <w:p w:rsidR="005A1960" w:rsidRPr="0062552C" w:rsidRDefault="005A1960" w:rsidP="005A1960">
    <w:pPr>
      <w:pStyle w:val="Header"/>
      <w:rPr>
        <w:b/>
        <w:sz w:val="28"/>
      </w:rPr>
    </w:pPr>
    <w:r w:rsidRPr="0062552C">
      <w:rPr>
        <w:b/>
        <w:sz w:val="28"/>
      </w:rPr>
      <w:t>R E C T O R A T E</w:t>
    </w:r>
  </w:p>
  <w:p w:rsidR="005A1960" w:rsidRPr="0062552C" w:rsidRDefault="005A1960" w:rsidP="005A1960">
    <w:pPr>
      <w:pStyle w:val="Header"/>
    </w:pPr>
    <w:r w:rsidRPr="0062552C">
      <w:t>International Relations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62DBF"/>
    <w:rsid w:val="000A4FC8"/>
    <w:rsid w:val="000F7E44"/>
    <w:rsid w:val="00191CCB"/>
    <w:rsid w:val="001B4325"/>
    <w:rsid w:val="0020445E"/>
    <w:rsid w:val="00222122"/>
    <w:rsid w:val="002D5D87"/>
    <w:rsid w:val="00332E2C"/>
    <w:rsid w:val="003A32F3"/>
    <w:rsid w:val="003F732D"/>
    <w:rsid w:val="004678C7"/>
    <w:rsid w:val="00482BEC"/>
    <w:rsid w:val="00511A8F"/>
    <w:rsid w:val="0055187E"/>
    <w:rsid w:val="005A1960"/>
    <w:rsid w:val="005B49A7"/>
    <w:rsid w:val="005D02DB"/>
    <w:rsid w:val="005D3F35"/>
    <w:rsid w:val="005F6400"/>
    <w:rsid w:val="0062552C"/>
    <w:rsid w:val="00633C92"/>
    <w:rsid w:val="0066322F"/>
    <w:rsid w:val="00673BD4"/>
    <w:rsid w:val="00732A6D"/>
    <w:rsid w:val="0075368E"/>
    <w:rsid w:val="00764D8A"/>
    <w:rsid w:val="007C0BA1"/>
    <w:rsid w:val="007C597D"/>
    <w:rsid w:val="007D1247"/>
    <w:rsid w:val="008400E7"/>
    <w:rsid w:val="009E71B1"/>
    <w:rsid w:val="00A050C3"/>
    <w:rsid w:val="00A13B26"/>
    <w:rsid w:val="00A222DC"/>
    <w:rsid w:val="00A77C80"/>
    <w:rsid w:val="00AF07DD"/>
    <w:rsid w:val="00B05189"/>
    <w:rsid w:val="00B5316F"/>
    <w:rsid w:val="00B6523F"/>
    <w:rsid w:val="00C17F47"/>
    <w:rsid w:val="00C82826"/>
    <w:rsid w:val="00CD0A51"/>
    <w:rsid w:val="00CF6404"/>
    <w:rsid w:val="00D470DC"/>
    <w:rsid w:val="00DC5C80"/>
    <w:rsid w:val="00E12BA7"/>
    <w:rsid w:val="00EF5B74"/>
    <w:rsid w:val="00F21FC5"/>
    <w:rsid w:val="00F225BC"/>
    <w:rsid w:val="00F25006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10C1E"/>
  <w15:docId w15:val="{50596C75-29C5-4B81-9D1C-DDC3D54E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unsa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FF7A-4FA4-4F35-87F7-AB15811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17</cp:revision>
  <cp:lastPrinted>2019-01-18T08:37:00Z</cp:lastPrinted>
  <dcterms:created xsi:type="dcterms:W3CDTF">2018-03-07T09:04:00Z</dcterms:created>
  <dcterms:modified xsi:type="dcterms:W3CDTF">2019-01-18T08:42:00Z</dcterms:modified>
</cp:coreProperties>
</file>