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561"/>
        <w:gridCol w:w="452"/>
        <w:gridCol w:w="1459"/>
        <w:gridCol w:w="2966"/>
        <w:gridCol w:w="2879"/>
      </w:tblGrid>
      <w:tr w:rsidR="004D5601" w:rsidRPr="00A51209" w14:paraId="3AE0A788"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600EBF3" w14:textId="0411B063" w:rsidR="00F00FD6" w:rsidRPr="00A51209" w:rsidRDefault="003D1CFE" w:rsidP="00F00FD6">
            <w:pPr>
              <w:spacing w:after="0" w:line="240" w:lineRule="auto"/>
              <w:rPr>
                <w:rFonts w:eastAsia="Times New Roman" w:cs="Arial"/>
                <w:lang w:val="en-GB" w:eastAsia="hr-BA"/>
              </w:rPr>
            </w:pPr>
            <w:r w:rsidRPr="00A51209">
              <w:rPr>
                <w:rFonts w:eastAsia="Calibri"/>
                <w:b/>
                <w:bCs/>
                <w:color w:val="000000"/>
                <w:kern w:val="24"/>
                <w:lang w:val="en-GB" w:eastAsia="hr-BA"/>
              </w:rPr>
              <w:t>Course code</w:t>
            </w:r>
            <w:r w:rsidR="004D5601" w:rsidRPr="00A51209">
              <w:rPr>
                <w:rFonts w:eastAsia="Calibri"/>
                <w:b/>
                <w:bCs/>
                <w:color w:val="000000"/>
                <w:kern w:val="24"/>
                <w:lang w:val="en-GB" w:eastAsia="hr-BA"/>
              </w:rPr>
              <w:t>:</w:t>
            </w:r>
            <w:r w:rsidR="004D5601" w:rsidRPr="00A51209">
              <w:rPr>
                <w:rFonts w:eastAsia="Times New Roman" w:cs="Arial"/>
                <w:lang w:val="en-GB" w:eastAsia="hr-BA"/>
              </w:rPr>
              <w:t xml:space="preserve"> </w:t>
            </w:r>
            <w:r w:rsidR="00F16E53" w:rsidRPr="00A51209">
              <w:rPr>
                <w:rFonts w:eastAsia="Times New Roman" w:cs="Arial"/>
                <w:lang w:val="en-GB" w:eastAsia="hr-BA"/>
              </w:rPr>
              <w:t>GLU 0503</w:t>
            </w:r>
          </w:p>
          <w:p w14:paraId="1C68BFBE" w14:textId="77777777" w:rsidR="004D5601" w:rsidRPr="00A51209"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90963D" w14:textId="55B1E300" w:rsidR="004D5601" w:rsidRPr="00A51209" w:rsidRDefault="003D1CFE" w:rsidP="00BA0B86">
            <w:pPr>
              <w:spacing w:after="0" w:line="240" w:lineRule="auto"/>
              <w:ind w:left="1627" w:hanging="1627"/>
              <w:rPr>
                <w:rFonts w:eastAsia="Times New Roman" w:cs="Arial"/>
                <w:lang w:val="en-GB" w:eastAsia="hr-BA"/>
              </w:rPr>
            </w:pPr>
            <w:r w:rsidRPr="00A51209">
              <w:rPr>
                <w:rFonts w:eastAsia="Calibri"/>
                <w:b/>
                <w:bCs/>
                <w:color w:val="000000"/>
                <w:kern w:val="24"/>
                <w:lang w:val="en-GB" w:eastAsia="hr-BA"/>
              </w:rPr>
              <w:t>Course name</w:t>
            </w:r>
            <w:r w:rsidR="004D5601" w:rsidRPr="00A51209">
              <w:rPr>
                <w:rFonts w:eastAsia="Calibri"/>
                <w:b/>
                <w:bCs/>
                <w:color w:val="000000"/>
                <w:kern w:val="24"/>
                <w:lang w:val="en-GB" w:eastAsia="hr-BA"/>
              </w:rPr>
              <w:t>:</w:t>
            </w:r>
            <w:r w:rsidR="004138FC" w:rsidRPr="00A51209">
              <w:rPr>
                <w:rFonts w:eastAsia="Calibri"/>
                <w:b/>
                <w:bCs/>
                <w:color w:val="000000"/>
                <w:kern w:val="24"/>
                <w:lang w:val="en-GB" w:eastAsia="hr-BA"/>
              </w:rPr>
              <w:t xml:space="preserve"> VOICE</w:t>
            </w:r>
            <w:r w:rsidR="007852F3" w:rsidRPr="00A51209">
              <w:rPr>
                <w:rFonts w:eastAsia="Calibri"/>
                <w:b/>
                <w:bCs/>
                <w:color w:val="000000"/>
                <w:kern w:val="24"/>
                <w:lang w:val="en-GB" w:eastAsia="hr-BA"/>
              </w:rPr>
              <w:t xml:space="preserve"> V</w:t>
            </w:r>
          </w:p>
        </w:tc>
      </w:tr>
      <w:tr w:rsidR="004D5601" w:rsidRPr="00A51209" w14:paraId="525499A5"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87F288" w14:textId="6D52A7A3" w:rsidR="004D5601" w:rsidRPr="00A51209" w:rsidRDefault="004D5601" w:rsidP="00BA0B86">
            <w:pPr>
              <w:rPr>
                <w:rFonts w:eastAsia="Times New Roman" w:cs="Arial"/>
                <w:lang w:val="en-GB" w:eastAsia="hr-BA"/>
              </w:rPr>
            </w:pPr>
            <w:r w:rsidRPr="00A51209">
              <w:rPr>
                <w:rFonts w:eastAsia="Calibri"/>
                <w:b/>
                <w:bCs/>
                <w:color w:val="000000"/>
                <w:kern w:val="24"/>
                <w:lang w:val="en-GB" w:eastAsia="hr-BA"/>
              </w:rPr>
              <w:t>C</w:t>
            </w:r>
            <w:r w:rsidR="003D1CFE" w:rsidRPr="00A51209">
              <w:rPr>
                <w:rFonts w:eastAsia="Calibri"/>
                <w:b/>
                <w:bCs/>
                <w:color w:val="000000"/>
                <w:kern w:val="24"/>
                <w:lang w:val="en-GB" w:eastAsia="hr-BA"/>
              </w:rPr>
              <w:t>ycle</w:t>
            </w:r>
            <w:r w:rsidRPr="00A51209">
              <w:rPr>
                <w:rFonts w:eastAsia="Calibri"/>
                <w:b/>
                <w:bCs/>
                <w:color w:val="000000"/>
                <w:kern w:val="24"/>
                <w:lang w:val="en-GB" w:eastAsia="hr-BA"/>
              </w:rPr>
              <w:t xml:space="preserve">: </w:t>
            </w:r>
            <w:r w:rsidR="00F16E53" w:rsidRPr="00A51209">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703B5A" w14:textId="05F60E04" w:rsidR="004D5601" w:rsidRPr="00A51209" w:rsidRDefault="003D1CFE" w:rsidP="00C342BA">
            <w:pPr>
              <w:rPr>
                <w:rFonts w:eastAsia="Times New Roman" w:cs="Arial"/>
                <w:lang w:val="en-GB" w:eastAsia="hr-BA"/>
              </w:rPr>
            </w:pPr>
            <w:r w:rsidRPr="00A51209">
              <w:rPr>
                <w:rFonts w:eastAsia="Calibri"/>
                <w:b/>
                <w:bCs/>
                <w:color w:val="000000"/>
                <w:kern w:val="24"/>
                <w:lang w:val="en-GB" w:eastAsia="hr-BA"/>
              </w:rPr>
              <w:t>Study year</w:t>
            </w:r>
            <w:r w:rsidR="004D5601" w:rsidRPr="00A51209">
              <w:rPr>
                <w:rFonts w:eastAsia="Calibri"/>
                <w:b/>
                <w:bCs/>
                <w:color w:val="000000"/>
                <w:kern w:val="24"/>
                <w:lang w:val="en-GB" w:eastAsia="hr-BA"/>
              </w:rPr>
              <w:t xml:space="preserve">: </w:t>
            </w:r>
            <w:r w:rsidR="00F16E53" w:rsidRPr="00A51209">
              <w:rPr>
                <w:rFonts w:eastAsia="Calibri"/>
                <w:b/>
                <w:bCs/>
                <w:color w:val="000000"/>
                <w:kern w:val="24"/>
                <w:lang w:val="en-GB" w:eastAsia="hr-BA"/>
              </w:rPr>
              <w:t>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A1AD69" w14:textId="2B0063C6" w:rsidR="004D5601" w:rsidRPr="00A51209" w:rsidRDefault="004D5601" w:rsidP="00BA0B86">
            <w:pPr>
              <w:rPr>
                <w:rFonts w:eastAsia="Times New Roman" w:cs="Arial"/>
                <w:lang w:val="en-GB" w:eastAsia="hr-BA"/>
              </w:rPr>
            </w:pPr>
            <w:r w:rsidRPr="00A51209">
              <w:rPr>
                <w:rFonts w:eastAsia="Calibri"/>
                <w:b/>
                <w:bCs/>
                <w:color w:val="000000"/>
                <w:kern w:val="24"/>
                <w:lang w:val="en-GB" w:eastAsia="hr-BA"/>
              </w:rPr>
              <w:t>Semest</w:t>
            </w:r>
            <w:r w:rsidR="003D1CFE" w:rsidRPr="00A51209">
              <w:rPr>
                <w:rFonts w:eastAsia="Calibri"/>
                <w:b/>
                <w:bCs/>
                <w:color w:val="000000"/>
                <w:kern w:val="24"/>
                <w:lang w:val="en-GB" w:eastAsia="hr-BA"/>
              </w:rPr>
              <w:t>e</w:t>
            </w:r>
            <w:r w:rsidRPr="00A51209">
              <w:rPr>
                <w:rFonts w:eastAsia="Calibri"/>
                <w:b/>
                <w:bCs/>
                <w:color w:val="000000"/>
                <w:kern w:val="24"/>
                <w:lang w:val="en-GB" w:eastAsia="hr-BA"/>
              </w:rPr>
              <w:t xml:space="preserve">r: </w:t>
            </w:r>
            <w:r w:rsidR="00FE038C" w:rsidRPr="00A51209">
              <w:rPr>
                <w:rFonts w:eastAsia="Calibri"/>
                <w:b/>
                <w:bCs/>
                <w:color w:val="000000"/>
                <w:kern w:val="24"/>
                <w:lang w:val="en-GB"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865416" w14:textId="39DFCF89" w:rsidR="004D5601" w:rsidRPr="00A51209" w:rsidRDefault="004D5601" w:rsidP="00BA0B86">
            <w:pPr>
              <w:rPr>
                <w:rFonts w:eastAsia="Times New Roman" w:cs="Arial"/>
                <w:lang w:val="en-GB" w:eastAsia="hr-BA"/>
              </w:rPr>
            </w:pPr>
            <w:r w:rsidRPr="00A51209">
              <w:rPr>
                <w:rFonts w:eastAsia="Calibri"/>
                <w:b/>
                <w:bCs/>
                <w:color w:val="000000"/>
                <w:kern w:val="24"/>
                <w:lang w:val="en-GB" w:eastAsia="hr-BA"/>
              </w:rPr>
              <w:t>ECTS:</w:t>
            </w:r>
            <w:r w:rsidRPr="00A51209">
              <w:rPr>
                <w:rFonts w:eastAsia="Calibri"/>
                <w:color w:val="000000"/>
                <w:kern w:val="24"/>
                <w:lang w:val="en-GB" w:eastAsia="hr-BA"/>
              </w:rPr>
              <w:t xml:space="preserve"> </w:t>
            </w:r>
            <w:r w:rsidR="00FE038C" w:rsidRPr="00A51209">
              <w:rPr>
                <w:rFonts w:eastAsia="Calibri"/>
                <w:color w:val="000000"/>
                <w:kern w:val="24"/>
                <w:lang w:val="en-GB" w:eastAsia="hr-BA"/>
              </w:rPr>
              <w:t>3</w:t>
            </w:r>
          </w:p>
        </w:tc>
      </w:tr>
      <w:tr w:rsidR="004D5601" w:rsidRPr="00A51209" w14:paraId="2FF32768"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973DFD" w14:textId="77777777" w:rsidR="004D5601" w:rsidRPr="00A51209" w:rsidRDefault="004D5601" w:rsidP="00F00FD6">
            <w:pPr>
              <w:rPr>
                <w:rFonts w:eastAsia="Times New Roman" w:cs="Arial"/>
                <w:lang w:val="en-GB" w:eastAsia="hr-BA"/>
              </w:rPr>
            </w:pPr>
            <w:r w:rsidRPr="00A51209">
              <w:rPr>
                <w:noProof/>
                <w:lang w:val="en-GB" w:eastAsia="en-GB"/>
              </w:rPr>
              <w:drawing>
                <wp:anchor distT="0" distB="0" distL="114300" distR="114300" simplePos="0" relativeHeight="251657216" behindDoc="1" locked="0" layoutInCell="1" allowOverlap="1" wp14:anchorId="30798FB1" wp14:editId="428A4E1F">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A51209">
              <w:rPr>
                <w:rFonts w:eastAsia="Calibri"/>
                <w:b/>
                <w:bCs/>
                <w:color w:val="000000"/>
                <w:kern w:val="24"/>
                <w:lang w:val="en-GB" w:eastAsia="hr-BA"/>
              </w:rPr>
              <w:t>Study mode</w:t>
            </w:r>
            <w:r w:rsidRPr="00A51209">
              <w:rPr>
                <w:rFonts w:eastAsia="Calibri"/>
                <w:b/>
                <w:bCs/>
                <w:color w:val="000000"/>
                <w:kern w:val="24"/>
                <w:lang w:val="en-GB" w:eastAsia="hr-BA"/>
              </w:rPr>
              <w:t xml:space="preserve">: </w:t>
            </w:r>
            <w:r w:rsidR="00F00FD6" w:rsidRPr="00A51209">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31CDBA" w14:textId="04995FFE" w:rsidR="004D5601" w:rsidRPr="00A51209" w:rsidRDefault="007061BA" w:rsidP="00C342BA">
            <w:pPr>
              <w:spacing w:after="0"/>
              <w:rPr>
                <w:rFonts w:eastAsia="Calibri"/>
                <w:b/>
                <w:bCs/>
                <w:color w:val="000000"/>
                <w:kern w:val="24"/>
                <w:lang w:val="en-GB" w:eastAsia="hr-BA"/>
              </w:rPr>
            </w:pPr>
            <w:r w:rsidRPr="00A51209">
              <w:rPr>
                <w:rFonts w:eastAsia="Calibri"/>
                <w:b/>
                <w:bCs/>
                <w:color w:val="000000"/>
                <w:kern w:val="24"/>
                <w:lang w:val="en-GB" w:eastAsia="hr-BA"/>
              </w:rPr>
              <w:t xml:space="preserve">Total </w:t>
            </w:r>
            <w:r w:rsidR="00FC09A9" w:rsidRPr="00A51209">
              <w:rPr>
                <w:rFonts w:eastAsia="Calibri"/>
                <w:b/>
                <w:bCs/>
                <w:color w:val="000000"/>
                <w:kern w:val="24"/>
                <w:lang w:val="en-GB" w:eastAsia="hr-BA"/>
              </w:rPr>
              <w:t>hrs.</w:t>
            </w:r>
            <w:r w:rsidRPr="00A51209">
              <w:rPr>
                <w:rFonts w:eastAsia="Calibri"/>
                <w:b/>
                <w:bCs/>
                <w:color w:val="000000"/>
                <w:kern w:val="24"/>
                <w:lang w:val="en-GB" w:eastAsia="hr-BA"/>
              </w:rPr>
              <w:t xml:space="preserve"> number</w:t>
            </w:r>
            <w:r w:rsidR="00C342BA" w:rsidRPr="00A51209">
              <w:rPr>
                <w:rFonts w:eastAsia="Calibri"/>
                <w:b/>
                <w:bCs/>
                <w:color w:val="000000"/>
                <w:kern w:val="24"/>
                <w:lang w:val="en-GB" w:eastAsia="hr-BA"/>
              </w:rPr>
              <w:t>:</w:t>
            </w:r>
            <w:r w:rsidR="00F00FD6" w:rsidRPr="00A51209">
              <w:rPr>
                <w:rFonts w:eastAsia="Calibri"/>
                <w:b/>
                <w:bCs/>
                <w:color w:val="000000"/>
                <w:kern w:val="24"/>
                <w:lang w:val="en-GB" w:eastAsia="hr-BA"/>
              </w:rPr>
              <w:t xml:space="preserve"> </w:t>
            </w:r>
            <w:r w:rsidR="00FE038C" w:rsidRPr="00A51209">
              <w:rPr>
                <w:rFonts w:eastAsia="Calibri"/>
                <w:b/>
                <w:bCs/>
                <w:color w:val="000000"/>
                <w:kern w:val="24"/>
                <w:lang w:val="en-GB" w:eastAsia="hr-BA"/>
              </w:rPr>
              <w:t>45</w:t>
            </w:r>
          </w:p>
          <w:p w14:paraId="44AE48F6" w14:textId="3106ED98" w:rsidR="00DB707F" w:rsidRPr="00A51209" w:rsidRDefault="00DB707F" w:rsidP="00C342BA">
            <w:pPr>
              <w:spacing w:after="0"/>
              <w:rPr>
                <w:rFonts w:eastAsia="Calibri"/>
                <w:b/>
                <w:bCs/>
                <w:color w:val="000000"/>
                <w:kern w:val="24"/>
                <w:lang w:val="en-GB" w:eastAsia="hr-BA"/>
              </w:rPr>
            </w:pPr>
            <w:r w:rsidRPr="00A51209">
              <w:rPr>
                <w:rFonts w:eastAsia="Calibri"/>
                <w:bCs/>
                <w:color w:val="000000"/>
                <w:kern w:val="24"/>
                <w:sz w:val="20"/>
                <w:szCs w:val="20"/>
                <w:lang w:val="en-GB" w:eastAsia="hr-BA"/>
              </w:rPr>
              <w:t>Lectures</w:t>
            </w:r>
            <w:r w:rsidR="00C342BA" w:rsidRPr="00A51209">
              <w:rPr>
                <w:rFonts w:eastAsia="Calibri"/>
                <w:bCs/>
                <w:color w:val="000000"/>
                <w:kern w:val="24"/>
                <w:sz w:val="20"/>
                <w:szCs w:val="20"/>
                <w:lang w:val="en-GB" w:eastAsia="hr-BA"/>
              </w:rPr>
              <w:t>:</w:t>
            </w:r>
            <w:r w:rsidR="00C342BA" w:rsidRPr="00A51209">
              <w:rPr>
                <w:rFonts w:eastAsia="Calibri"/>
                <w:b/>
                <w:bCs/>
                <w:color w:val="000000"/>
                <w:kern w:val="24"/>
                <w:lang w:val="en-GB" w:eastAsia="hr-BA"/>
              </w:rPr>
              <w:t xml:space="preserve"> </w:t>
            </w:r>
            <w:r w:rsidR="0089537E" w:rsidRPr="00A51209">
              <w:rPr>
                <w:rFonts w:eastAsia="Calibri"/>
                <w:b/>
                <w:bCs/>
                <w:color w:val="000000"/>
                <w:kern w:val="24"/>
                <w:lang w:val="en-GB" w:eastAsia="hr-BA"/>
              </w:rPr>
              <w:t>15</w:t>
            </w:r>
          </w:p>
          <w:p w14:paraId="20EE5782" w14:textId="77777777" w:rsidR="004D5601" w:rsidRPr="00A51209" w:rsidRDefault="00DB707F" w:rsidP="00BA0B86">
            <w:pPr>
              <w:spacing w:after="60"/>
              <w:rPr>
                <w:rFonts w:eastAsia="Calibri"/>
                <w:b/>
                <w:bCs/>
                <w:color w:val="000000"/>
                <w:kern w:val="24"/>
                <w:sz w:val="20"/>
                <w:szCs w:val="20"/>
                <w:lang w:val="en-GB" w:eastAsia="hr-BA"/>
              </w:rPr>
            </w:pPr>
            <w:r w:rsidRPr="00A51209">
              <w:rPr>
                <w:rFonts w:eastAsia="Calibri"/>
                <w:bCs/>
                <w:color w:val="000000"/>
                <w:kern w:val="24"/>
                <w:sz w:val="20"/>
                <w:szCs w:val="20"/>
                <w:lang w:val="en-GB" w:eastAsia="hr-BA"/>
              </w:rPr>
              <w:t>Laboratory</w:t>
            </w:r>
            <w:r w:rsidR="00F00FD6" w:rsidRPr="00A51209">
              <w:rPr>
                <w:rFonts w:eastAsia="Calibri"/>
                <w:bCs/>
                <w:color w:val="000000"/>
                <w:kern w:val="24"/>
                <w:sz w:val="20"/>
                <w:szCs w:val="20"/>
                <w:lang w:val="en-GB" w:eastAsia="hr-BA"/>
              </w:rPr>
              <w:t>/practical</w:t>
            </w:r>
            <w:r w:rsidRPr="00A51209">
              <w:rPr>
                <w:rFonts w:eastAsia="Calibri"/>
                <w:bCs/>
                <w:color w:val="000000"/>
                <w:kern w:val="24"/>
                <w:sz w:val="20"/>
                <w:szCs w:val="20"/>
                <w:lang w:val="en-GB" w:eastAsia="hr-BA"/>
              </w:rPr>
              <w:t xml:space="preserve"> exercises</w:t>
            </w:r>
            <w:r w:rsidR="00C342BA" w:rsidRPr="00A51209">
              <w:rPr>
                <w:rFonts w:eastAsia="Calibri"/>
                <w:bCs/>
                <w:color w:val="000000"/>
                <w:kern w:val="24"/>
                <w:sz w:val="20"/>
                <w:szCs w:val="20"/>
                <w:lang w:val="en-GB" w:eastAsia="hr-BA"/>
              </w:rPr>
              <w:t xml:space="preserve">: </w:t>
            </w:r>
            <w:r w:rsidR="0089537E" w:rsidRPr="00A51209">
              <w:rPr>
                <w:rFonts w:eastAsia="Calibri"/>
                <w:b/>
                <w:bCs/>
                <w:color w:val="000000"/>
                <w:kern w:val="24"/>
                <w:sz w:val="20"/>
                <w:szCs w:val="20"/>
                <w:lang w:val="en-GB" w:eastAsia="hr-BA"/>
              </w:rPr>
              <w:t>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637"/>
            </w:tblGrid>
            <w:tr w:rsidR="00E30AD9" w:rsidRPr="00A51209" w14:paraId="45823807" w14:textId="77777777" w:rsidTr="002E3360">
              <w:trPr>
                <w:trHeight w:val="306"/>
              </w:trPr>
              <w:tc>
                <w:tcPr>
                  <w:tcW w:w="4250" w:type="dxa"/>
                  <w:tcBorders>
                    <w:bottom w:val="single" w:sz="4" w:space="0" w:color="auto"/>
                  </w:tcBorders>
                </w:tcPr>
                <w:p w14:paraId="7B3735AC" w14:textId="4864AC61" w:rsidR="00E30AD9" w:rsidRPr="00A51209" w:rsidRDefault="00E30AD9" w:rsidP="00E30AD9">
                  <w:pPr>
                    <w:rPr>
                      <w:rFonts w:ascii="Times New Roman" w:hAnsi="Times New Roman"/>
                      <w:b/>
                      <w:bCs/>
                      <w:color w:val="000000"/>
                      <w:kern w:val="24"/>
                      <w:sz w:val="20"/>
                      <w:szCs w:val="20"/>
                      <w:lang w:val="en-GB" w:eastAsia="hr-BA"/>
                    </w:rPr>
                  </w:pPr>
                  <w:r w:rsidRPr="00A51209">
                    <w:rPr>
                      <w:rFonts w:ascii="Times New Roman" w:hAnsi="Times New Roman"/>
                      <w:noProof/>
                      <w:sz w:val="20"/>
                      <w:szCs w:val="20"/>
                      <w:lang w:val="en-GB" w:eastAsia="en-GB"/>
                    </w:rPr>
                    <w:drawing>
                      <wp:anchor distT="0" distB="0" distL="114300" distR="114300" simplePos="0" relativeHeight="251659264" behindDoc="1" locked="0" layoutInCell="1" allowOverlap="1" wp14:anchorId="29E6BBE9" wp14:editId="03514D37">
                        <wp:simplePos x="0" y="0"/>
                        <wp:positionH relativeFrom="column">
                          <wp:posOffset>-2263140</wp:posOffset>
                        </wp:positionH>
                        <wp:positionV relativeFrom="paragraph">
                          <wp:posOffset>-1349375</wp:posOffset>
                        </wp:positionV>
                        <wp:extent cx="4940300" cy="4940300"/>
                        <wp:effectExtent l="0" t="0" r="0" b="0"/>
                        <wp:wrapNone/>
                        <wp:docPr id="3" name="Picture 3"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9E" w:rsidRPr="00A51209">
                    <w:rPr>
                      <w:rFonts w:ascii="Times New Roman" w:hAnsi="Times New Roman"/>
                      <w:b/>
                      <w:bCs/>
                      <w:color w:val="000000"/>
                      <w:kern w:val="24"/>
                      <w:sz w:val="20"/>
                      <w:szCs w:val="20"/>
                      <w:lang w:val="en-GB" w:eastAsia="hr-BA"/>
                    </w:rPr>
                    <w:t>Other student workload</w:t>
                  </w:r>
                  <w:r w:rsidRPr="00A51209">
                    <w:rPr>
                      <w:rFonts w:ascii="Times New Roman" w:hAnsi="Times New Roman"/>
                      <w:b/>
                      <w:bCs/>
                      <w:color w:val="000000"/>
                      <w:kern w:val="24"/>
                      <w:sz w:val="20"/>
                      <w:szCs w:val="20"/>
                      <w:lang w:val="en-GB" w:eastAsia="hr-BA"/>
                    </w:rPr>
                    <w:t>:</w:t>
                  </w:r>
                </w:p>
              </w:tc>
              <w:tc>
                <w:tcPr>
                  <w:tcW w:w="637" w:type="dxa"/>
                  <w:tcBorders>
                    <w:bottom w:val="single" w:sz="4" w:space="0" w:color="auto"/>
                  </w:tcBorders>
                </w:tcPr>
                <w:p w14:paraId="10130A63" w14:textId="77777777" w:rsidR="00E30AD9" w:rsidRPr="00A51209" w:rsidRDefault="00E30AD9" w:rsidP="00E30AD9">
                  <w:pPr>
                    <w:rPr>
                      <w:rFonts w:ascii="Times New Roman" w:hAnsi="Times New Roman"/>
                      <w:b/>
                      <w:bCs/>
                      <w:color w:val="000000"/>
                      <w:kern w:val="24"/>
                      <w:sz w:val="20"/>
                      <w:szCs w:val="20"/>
                      <w:lang w:val="en-GB" w:eastAsia="hr-BA"/>
                    </w:rPr>
                  </w:pPr>
                  <w:r w:rsidRPr="00A51209">
                    <w:rPr>
                      <w:rFonts w:ascii="Times New Roman" w:hAnsi="Times New Roman"/>
                      <w:b/>
                      <w:bCs/>
                      <w:color w:val="000000"/>
                      <w:kern w:val="24"/>
                      <w:sz w:val="20"/>
                      <w:szCs w:val="20"/>
                      <w:lang w:val="en-GB" w:eastAsia="hr-BA"/>
                    </w:rPr>
                    <w:t>30</w:t>
                  </w:r>
                </w:p>
              </w:tc>
            </w:tr>
            <w:tr w:rsidR="00E30AD9" w:rsidRPr="00A51209" w14:paraId="27DFFEE0" w14:textId="77777777" w:rsidTr="002E3360">
              <w:trPr>
                <w:trHeight w:val="218"/>
              </w:trPr>
              <w:tc>
                <w:tcPr>
                  <w:tcW w:w="4250" w:type="dxa"/>
                  <w:tcBorders>
                    <w:top w:val="single" w:sz="4" w:space="0" w:color="auto"/>
                    <w:bottom w:val="single" w:sz="4" w:space="0" w:color="auto"/>
                  </w:tcBorders>
                </w:tcPr>
                <w:p w14:paraId="2FAC49FF" w14:textId="33CB9AE8" w:rsidR="00E30AD9" w:rsidRPr="00A51209" w:rsidRDefault="00E30AD9" w:rsidP="00E30AD9">
                  <w:pPr>
                    <w:rPr>
                      <w:rFonts w:ascii="Times New Roman" w:hAnsi="Times New Roman"/>
                      <w:sz w:val="20"/>
                      <w:szCs w:val="20"/>
                      <w:lang w:val="en-GB" w:eastAsia="hr-BA"/>
                    </w:rPr>
                  </w:pPr>
                  <w:r w:rsidRPr="00A51209">
                    <w:rPr>
                      <w:rFonts w:ascii="Times New Roman" w:hAnsi="Times New Roman"/>
                      <w:sz w:val="20"/>
                      <w:szCs w:val="20"/>
                      <w:lang w:val="en-GB" w:eastAsia="hr-BA"/>
                    </w:rPr>
                    <w:t>Literatur</w:t>
                  </w:r>
                  <w:r w:rsidR="00D5259E" w:rsidRPr="00A51209">
                    <w:rPr>
                      <w:rFonts w:ascii="Times New Roman" w:hAnsi="Times New Roman"/>
                      <w:sz w:val="20"/>
                      <w:szCs w:val="20"/>
                      <w:lang w:val="en-GB" w:eastAsia="hr-BA"/>
                    </w:rPr>
                    <w:t>e</w:t>
                  </w:r>
                  <w:r w:rsidRPr="00A51209">
                    <w:rPr>
                      <w:rFonts w:ascii="Times New Roman" w:hAnsi="Times New Roman"/>
                      <w:sz w:val="20"/>
                      <w:szCs w:val="20"/>
                      <w:lang w:val="en-GB" w:eastAsia="hr-BA"/>
                    </w:rPr>
                    <w:t>/</w:t>
                  </w:r>
                  <w:r w:rsidR="00D5259E" w:rsidRPr="00A51209">
                    <w:rPr>
                      <w:rFonts w:ascii="Times New Roman" w:hAnsi="Times New Roman"/>
                      <w:sz w:val="20"/>
                      <w:szCs w:val="20"/>
                      <w:lang w:val="en-GB" w:eastAsia="hr-BA"/>
                    </w:rPr>
                    <w:t>reading</w:t>
                  </w:r>
                </w:p>
              </w:tc>
              <w:tc>
                <w:tcPr>
                  <w:tcW w:w="637" w:type="dxa"/>
                  <w:tcBorders>
                    <w:top w:val="single" w:sz="4" w:space="0" w:color="auto"/>
                    <w:bottom w:val="single" w:sz="4" w:space="0" w:color="auto"/>
                  </w:tcBorders>
                </w:tcPr>
                <w:p w14:paraId="7F9F9339" w14:textId="0730DC89" w:rsidR="00E30AD9" w:rsidRPr="00A51209" w:rsidRDefault="004138FC"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 xml:space="preserve"> </w:t>
                  </w:r>
                  <w:r w:rsidR="00E30AD9" w:rsidRPr="00A51209">
                    <w:rPr>
                      <w:rFonts w:ascii="Times New Roman" w:hAnsi="Times New Roman"/>
                      <w:bCs/>
                      <w:color w:val="000000"/>
                      <w:kern w:val="24"/>
                      <w:sz w:val="20"/>
                      <w:szCs w:val="20"/>
                      <w:lang w:val="en-GB" w:eastAsia="hr-BA"/>
                    </w:rPr>
                    <w:t>5</w:t>
                  </w:r>
                </w:p>
              </w:tc>
            </w:tr>
            <w:tr w:rsidR="00E30AD9" w:rsidRPr="00A51209" w14:paraId="1C28303B" w14:textId="77777777" w:rsidTr="002E3360">
              <w:trPr>
                <w:trHeight w:val="270"/>
              </w:trPr>
              <w:tc>
                <w:tcPr>
                  <w:tcW w:w="4250" w:type="dxa"/>
                  <w:tcBorders>
                    <w:top w:val="single" w:sz="4" w:space="0" w:color="auto"/>
                  </w:tcBorders>
                </w:tcPr>
                <w:p w14:paraId="574192F1" w14:textId="2C4EBC73" w:rsidR="00E30AD9" w:rsidRPr="00A51209" w:rsidRDefault="00D5259E" w:rsidP="00E30AD9">
                  <w:pPr>
                    <w:rPr>
                      <w:rFonts w:ascii="Times New Roman" w:hAnsi="Times New Roman"/>
                      <w:sz w:val="20"/>
                      <w:szCs w:val="20"/>
                      <w:lang w:val="en-GB" w:eastAsia="hr-BA"/>
                    </w:rPr>
                  </w:pPr>
                  <w:r w:rsidRPr="00A51209">
                    <w:rPr>
                      <w:rFonts w:ascii="Times New Roman" w:hAnsi="Times New Roman"/>
                      <w:sz w:val="20"/>
                      <w:szCs w:val="20"/>
                      <w:lang w:val="en-GB" w:eastAsia="hr-BA"/>
                    </w:rPr>
                    <w:t>Listening to music</w:t>
                  </w:r>
                </w:p>
              </w:tc>
              <w:tc>
                <w:tcPr>
                  <w:tcW w:w="637" w:type="dxa"/>
                  <w:tcBorders>
                    <w:top w:val="single" w:sz="4" w:space="0" w:color="auto"/>
                  </w:tcBorders>
                </w:tcPr>
                <w:p w14:paraId="09AF10E7" w14:textId="3FA259D8" w:rsidR="00E30AD9" w:rsidRPr="00A51209" w:rsidRDefault="004138FC"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 xml:space="preserve"> </w:t>
                  </w:r>
                  <w:r w:rsidR="00E30AD9" w:rsidRPr="00A51209">
                    <w:rPr>
                      <w:rFonts w:ascii="Times New Roman" w:hAnsi="Times New Roman"/>
                      <w:bCs/>
                      <w:color w:val="000000"/>
                      <w:kern w:val="24"/>
                      <w:sz w:val="20"/>
                      <w:szCs w:val="20"/>
                      <w:lang w:val="en-GB" w:eastAsia="hr-BA"/>
                    </w:rPr>
                    <w:t>5</w:t>
                  </w:r>
                </w:p>
              </w:tc>
            </w:tr>
            <w:tr w:rsidR="00E30AD9" w:rsidRPr="00A51209" w14:paraId="0C51D2B9" w14:textId="77777777" w:rsidTr="002E3360">
              <w:tc>
                <w:tcPr>
                  <w:tcW w:w="4250" w:type="dxa"/>
                </w:tcPr>
                <w:p w14:paraId="4CCF17C2" w14:textId="7558AC5E" w:rsidR="00E30AD9" w:rsidRPr="00A51209" w:rsidRDefault="00D5259E"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Seminar paper</w:t>
                  </w:r>
                </w:p>
              </w:tc>
              <w:tc>
                <w:tcPr>
                  <w:tcW w:w="637" w:type="dxa"/>
                </w:tcPr>
                <w:p w14:paraId="3FCF3C87" w14:textId="6B225470" w:rsidR="00E30AD9" w:rsidRPr="00A51209" w:rsidRDefault="004138FC"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 xml:space="preserve"> </w:t>
                  </w:r>
                  <w:r w:rsidR="00E30AD9" w:rsidRPr="00A51209">
                    <w:rPr>
                      <w:rFonts w:ascii="Times New Roman" w:hAnsi="Times New Roman"/>
                      <w:bCs/>
                      <w:color w:val="000000"/>
                      <w:kern w:val="24"/>
                      <w:sz w:val="20"/>
                      <w:szCs w:val="20"/>
                      <w:lang w:val="en-GB" w:eastAsia="hr-BA"/>
                    </w:rPr>
                    <w:t>5</w:t>
                  </w:r>
                </w:p>
              </w:tc>
            </w:tr>
            <w:tr w:rsidR="00E30AD9" w:rsidRPr="00A51209" w14:paraId="2E6BB8EA" w14:textId="77777777" w:rsidTr="002E3360">
              <w:tc>
                <w:tcPr>
                  <w:tcW w:w="4250" w:type="dxa"/>
                </w:tcPr>
                <w:p w14:paraId="3A0DC837" w14:textId="26F006C9" w:rsidR="00E30AD9" w:rsidRPr="00A51209" w:rsidRDefault="00D5259E"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Exam preparation and practical work, continuous individual mastering of the learning contents</w:t>
                  </w:r>
                  <w:r w:rsidR="00E30AD9" w:rsidRPr="00A51209">
                    <w:rPr>
                      <w:rFonts w:ascii="Times New Roman" w:hAnsi="Times New Roman"/>
                      <w:bCs/>
                      <w:color w:val="000000"/>
                      <w:kern w:val="24"/>
                      <w:sz w:val="20"/>
                      <w:szCs w:val="20"/>
                      <w:lang w:val="en-GB" w:eastAsia="hr-BA"/>
                    </w:rPr>
                    <w:t xml:space="preserve">, </w:t>
                  </w:r>
                  <w:r w:rsidR="002B54DB" w:rsidRPr="00A51209">
                    <w:rPr>
                      <w:rFonts w:ascii="Times New Roman" w:hAnsi="Times New Roman"/>
                      <w:bCs/>
                      <w:color w:val="000000"/>
                      <w:kern w:val="24"/>
                      <w:sz w:val="20"/>
                      <w:szCs w:val="20"/>
                      <w:lang w:val="en-GB" w:eastAsia="hr-BA"/>
                    </w:rPr>
                    <w:t>accompaniment</w:t>
                  </w:r>
                </w:p>
              </w:tc>
              <w:tc>
                <w:tcPr>
                  <w:tcW w:w="637" w:type="dxa"/>
                </w:tcPr>
                <w:p w14:paraId="7928D476" w14:textId="77777777" w:rsidR="00E30AD9" w:rsidRPr="00A51209" w:rsidRDefault="00E30AD9" w:rsidP="00E30AD9">
                  <w:pPr>
                    <w:rPr>
                      <w:rFonts w:ascii="Times New Roman" w:hAnsi="Times New Roman"/>
                      <w:bCs/>
                      <w:color w:val="000000"/>
                      <w:kern w:val="24"/>
                      <w:sz w:val="20"/>
                      <w:szCs w:val="20"/>
                      <w:lang w:val="en-GB" w:eastAsia="hr-BA"/>
                    </w:rPr>
                  </w:pPr>
                  <w:r w:rsidRPr="00A51209">
                    <w:rPr>
                      <w:rFonts w:ascii="Times New Roman" w:hAnsi="Times New Roman"/>
                      <w:bCs/>
                      <w:color w:val="000000"/>
                      <w:kern w:val="24"/>
                      <w:sz w:val="20"/>
                      <w:szCs w:val="20"/>
                      <w:lang w:val="en-GB" w:eastAsia="hr-BA"/>
                    </w:rPr>
                    <w:t>15</w:t>
                  </w:r>
                </w:p>
              </w:tc>
            </w:tr>
            <w:tr w:rsidR="00E30AD9" w:rsidRPr="00A51209" w14:paraId="418AA4A9" w14:textId="77777777" w:rsidTr="002E3360">
              <w:tc>
                <w:tcPr>
                  <w:tcW w:w="4250" w:type="dxa"/>
                </w:tcPr>
                <w:p w14:paraId="75A1C132" w14:textId="74ECA4CF" w:rsidR="00E30AD9" w:rsidRPr="00A51209" w:rsidRDefault="00D5259E" w:rsidP="00E30AD9">
                  <w:pPr>
                    <w:rPr>
                      <w:rFonts w:ascii="Times New Roman" w:hAnsi="Times New Roman"/>
                      <w:b/>
                      <w:bCs/>
                      <w:color w:val="000000"/>
                      <w:kern w:val="24"/>
                      <w:sz w:val="20"/>
                      <w:szCs w:val="20"/>
                      <w:lang w:val="en-GB" w:eastAsia="hr-BA"/>
                    </w:rPr>
                  </w:pPr>
                  <w:r w:rsidRPr="00A51209">
                    <w:rPr>
                      <w:rFonts w:ascii="Times New Roman" w:hAnsi="Times New Roman"/>
                      <w:b/>
                      <w:bCs/>
                      <w:color w:val="000000"/>
                      <w:kern w:val="24"/>
                      <w:sz w:val="20"/>
                      <w:szCs w:val="20"/>
                      <w:lang w:val="en-GB" w:eastAsia="hr-BA"/>
                    </w:rPr>
                    <w:t>TOTAL</w:t>
                  </w:r>
                  <w:r w:rsidR="00E30AD9" w:rsidRPr="00A51209">
                    <w:rPr>
                      <w:rFonts w:ascii="Times New Roman" w:hAnsi="Times New Roman"/>
                      <w:b/>
                      <w:bCs/>
                      <w:color w:val="000000"/>
                      <w:kern w:val="24"/>
                      <w:sz w:val="20"/>
                      <w:szCs w:val="20"/>
                      <w:lang w:val="en-GB" w:eastAsia="hr-BA"/>
                    </w:rPr>
                    <w:t xml:space="preserve"> </w:t>
                  </w:r>
                  <w:r w:rsidRPr="00A51209">
                    <w:rPr>
                      <w:rFonts w:ascii="Times New Roman" w:hAnsi="Times New Roman"/>
                      <w:b/>
                      <w:bCs/>
                      <w:color w:val="000000"/>
                      <w:kern w:val="24"/>
                      <w:sz w:val="20"/>
                      <w:szCs w:val="20"/>
                      <w:lang w:val="en-GB" w:eastAsia="hr-BA"/>
                    </w:rPr>
                    <w:t>workload</w:t>
                  </w:r>
                  <w:r w:rsidR="00E30AD9" w:rsidRPr="00A51209">
                    <w:rPr>
                      <w:rFonts w:ascii="Times New Roman" w:hAnsi="Times New Roman"/>
                      <w:b/>
                      <w:bCs/>
                      <w:color w:val="000000"/>
                      <w:kern w:val="24"/>
                      <w:sz w:val="20"/>
                      <w:szCs w:val="20"/>
                      <w:lang w:val="en-GB" w:eastAsia="hr-BA"/>
                    </w:rPr>
                    <w:t>:</w:t>
                  </w:r>
                </w:p>
              </w:tc>
              <w:tc>
                <w:tcPr>
                  <w:tcW w:w="637" w:type="dxa"/>
                </w:tcPr>
                <w:p w14:paraId="597D9359" w14:textId="77777777" w:rsidR="00E30AD9" w:rsidRPr="00A51209" w:rsidRDefault="00E30AD9" w:rsidP="00E30AD9">
                  <w:pPr>
                    <w:rPr>
                      <w:rFonts w:ascii="Times New Roman" w:hAnsi="Times New Roman"/>
                      <w:b/>
                      <w:bCs/>
                      <w:color w:val="000000"/>
                      <w:kern w:val="24"/>
                      <w:sz w:val="20"/>
                      <w:szCs w:val="20"/>
                      <w:lang w:val="en-GB" w:eastAsia="hr-BA"/>
                    </w:rPr>
                  </w:pPr>
                  <w:r w:rsidRPr="00A51209">
                    <w:rPr>
                      <w:rFonts w:ascii="Times New Roman" w:hAnsi="Times New Roman"/>
                      <w:b/>
                      <w:bCs/>
                      <w:color w:val="000000"/>
                      <w:kern w:val="24"/>
                      <w:sz w:val="20"/>
                      <w:szCs w:val="20"/>
                      <w:lang w:val="en-GB" w:eastAsia="hr-BA"/>
                    </w:rPr>
                    <w:t>75</w:t>
                  </w:r>
                </w:p>
              </w:tc>
            </w:tr>
          </w:tbl>
          <w:p w14:paraId="7EDBAD60" w14:textId="77777777" w:rsidR="00E30AD9" w:rsidRPr="00A51209" w:rsidRDefault="00E30AD9" w:rsidP="00E30AD9">
            <w:pPr>
              <w:rPr>
                <w:rFonts w:ascii="Times New Roman" w:hAnsi="Times New Roman"/>
                <w:b/>
                <w:bCs/>
                <w:color w:val="000000"/>
                <w:kern w:val="24"/>
                <w:sz w:val="20"/>
                <w:szCs w:val="20"/>
                <w:lang w:val="en-GB" w:eastAsia="hr-BA"/>
              </w:rPr>
            </w:pPr>
          </w:p>
          <w:p w14:paraId="4C972EBD" w14:textId="4F5916A0" w:rsidR="00E30AD9" w:rsidRPr="00A51209" w:rsidRDefault="00D5259E" w:rsidP="00E30AD9">
            <w:pPr>
              <w:rPr>
                <w:rFonts w:ascii="Times New Roman" w:hAnsi="Times New Roman"/>
                <w:bCs/>
                <w:color w:val="000000"/>
                <w:kern w:val="24"/>
                <w:sz w:val="20"/>
                <w:szCs w:val="20"/>
                <w:lang w:val="en-GB" w:eastAsia="hr-BA"/>
              </w:rPr>
            </w:pPr>
            <w:r w:rsidRPr="00A51209">
              <w:rPr>
                <w:rFonts w:ascii="Times New Roman" w:hAnsi="Times New Roman"/>
                <w:sz w:val="20"/>
                <w:szCs w:val="20"/>
                <w:lang w:val="en-GB"/>
              </w:rPr>
              <w:t xml:space="preserve">Other teaching form are consultations, practical work, </w:t>
            </w:r>
            <w:r w:rsidR="006F66B4" w:rsidRPr="00A51209">
              <w:rPr>
                <w:rFonts w:ascii="Times New Roman" w:hAnsi="Times New Roman"/>
                <w:sz w:val="20"/>
                <w:szCs w:val="20"/>
                <w:lang w:val="en-GB"/>
              </w:rPr>
              <w:t>presentations</w:t>
            </w:r>
            <w:r w:rsidRPr="00A51209">
              <w:rPr>
                <w:rFonts w:ascii="Times New Roman" w:hAnsi="Times New Roman"/>
                <w:sz w:val="20"/>
                <w:szCs w:val="20"/>
                <w:lang w:val="en-GB"/>
              </w:rPr>
              <w:t xml:space="preserve"> and pu</w:t>
            </w:r>
            <w:r w:rsidR="00C43372" w:rsidRPr="00A51209">
              <w:rPr>
                <w:rFonts w:ascii="Times New Roman" w:hAnsi="Times New Roman"/>
                <w:sz w:val="20"/>
                <w:szCs w:val="20"/>
                <w:lang w:val="en-GB"/>
              </w:rPr>
              <w:t>blic appearances</w:t>
            </w:r>
            <w:r w:rsidR="00E30AD9" w:rsidRPr="00A51209">
              <w:rPr>
                <w:rFonts w:ascii="Times New Roman" w:hAnsi="Times New Roman"/>
                <w:bCs/>
                <w:color w:val="000000"/>
                <w:kern w:val="24"/>
                <w:sz w:val="20"/>
                <w:szCs w:val="20"/>
                <w:lang w:val="en-GB" w:eastAsia="hr-BA"/>
              </w:rPr>
              <w:t>.</w:t>
            </w:r>
          </w:p>
          <w:p w14:paraId="6D31F0E3" w14:textId="325C47FE" w:rsidR="00E30AD9" w:rsidRPr="00A51209" w:rsidRDefault="00C43372" w:rsidP="004138FC">
            <w:pPr>
              <w:rPr>
                <w:rFonts w:ascii="Times New Roman" w:hAnsi="Times New Roman"/>
                <w:bCs/>
                <w:color w:val="000000"/>
                <w:kern w:val="24"/>
                <w:sz w:val="20"/>
                <w:szCs w:val="20"/>
                <w:lang w:val="en-GB" w:eastAsia="hr-BA"/>
              </w:rPr>
            </w:pPr>
            <w:r w:rsidRPr="00A51209">
              <w:rPr>
                <w:rFonts w:ascii="Times New Roman" w:hAnsi="Times New Roman"/>
                <w:sz w:val="20"/>
                <w:szCs w:val="20"/>
                <w:lang w:val="en-GB"/>
              </w:rPr>
              <w:t>Organised weekly in additional two hours</w:t>
            </w:r>
            <w:r w:rsidR="00E30AD9" w:rsidRPr="00A51209">
              <w:rPr>
                <w:rFonts w:ascii="Times New Roman" w:hAnsi="Times New Roman"/>
                <w:bCs/>
                <w:color w:val="000000"/>
                <w:kern w:val="24"/>
                <w:sz w:val="20"/>
                <w:szCs w:val="20"/>
                <w:lang w:val="en-GB" w:eastAsia="hr-BA"/>
              </w:rPr>
              <w:t>.</w:t>
            </w:r>
          </w:p>
        </w:tc>
      </w:tr>
      <w:tr w:rsidR="0089537E" w:rsidRPr="00A51209" w14:paraId="48CD3AD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3B8CD6" w14:textId="77777777" w:rsidR="0089537E" w:rsidRPr="00A51209" w:rsidRDefault="0089537E" w:rsidP="0089537E">
            <w:pPr>
              <w:spacing w:after="60"/>
              <w:rPr>
                <w:rFonts w:eastAsia="Times New Roman" w:cs="Arial"/>
                <w:b/>
                <w:lang w:val="en-GB" w:eastAsia="hr-BA"/>
              </w:rPr>
            </w:pPr>
            <w:r w:rsidRPr="00A5120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D96AF3A" w14:textId="1875B128" w:rsidR="0089537E" w:rsidRPr="00A51209" w:rsidRDefault="000C5B6C" w:rsidP="0089537E">
            <w:pPr>
              <w:spacing w:after="60"/>
              <w:rPr>
                <w:rFonts w:eastAsia="Times New Roman" w:cs="Arial"/>
                <w:b/>
                <w:lang w:val="en-GB" w:eastAsia="hr-BA"/>
              </w:rPr>
            </w:pPr>
            <w:r w:rsidRPr="00A51209">
              <w:rPr>
                <w:rFonts w:ascii="Times New Roman" w:eastAsia="Times New Roman" w:hAnsi="Times New Roman"/>
                <w:b/>
                <w:sz w:val="20"/>
                <w:szCs w:val="20"/>
                <w:lang w:val="en-GB" w:eastAsia="hr-BA"/>
              </w:rPr>
              <w:t>Teachers and associates in the course field.</w:t>
            </w:r>
          </w:p>
        </w:tc>
      </w:tr>
      <w:tr w:rsidR="0089537E" w:rsidRPr="00A51209" w14:paraId="7BEF314E"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56D37A" w14:textId="77777777" w:rsidR="0089537E" w:rsidRPr="00A51209" w:rsidRDefault="0089537E" w:rsidP="0089537E">
            <w:pPr>
              <w:spacing w:after="60"/>
              <w:rPr>
                <w:rFonts w:eastAsia="Times New Roman" w:cs="Arial"/>
                <w:b/>
                <w:lang w:val="en-GB" w:eastAsia="hr-BA"/>
              </w:rPr>
            </w:pPr>
            <w:r w:rsidRPr="00A5120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FB977C" w14:textId="0336BCF1" w:rsidR="0089537E" w:rsidRPr="00A51209" w:rsidRDefault="00C43372" w:rsidP="0089537E">
            <w:pPr>
              <w:spacing w:before="100" w:beforeAutospacing="1" w:after="100" w:afterAutospacing="1" w:line="240" w:lineRule="auto"/>
              <w:ind w:right="600"/>
              <w:rPr>
                <w:rFonts w:eastAsia="Times New Roman" w:cs="Arial"/>
                <w:color w:val="000000" w:themeColor="text1"/>
                <w:lang w:val="en-GB" w:eastAsia="hr-BA"/>
              </w:rPr>
            </w:pPr>
            <w:r w:rsidRPr="00A51209">
              <w:rPr>
                <w:rFonts w:ascii="Times New Roman" w:eastAsia="Times New Roman" w:hAnsi="Times New Roman"/>
                <w:b/>
                <w:sz w:val="20"/>
                <w:szCs w:val="20"/>
                <w:lang w:val="en-GB" w:eastAsia="hr-BA"/>
              </w:rPr>
              <w:t>Exam in VOICE IV passed.</w:t>
            </w:r>
          </w:p>
        </w:tc>
      </w:tr>
      <w:tr w:rsidR="0089537E" w:rsidRPr="00A51209" w14:paraId="03EB024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43858F" w14:textId="77777777" w:rsidR="0089537E" w:rsidRPr="00A51209" w:rsidRDefault="0089537E" w:rsidP="0089537E">
            <w:pPr>
              <w:rPr>
                <w:rFonts w:eastAsia="Calibri"/>
                <w:b/>
                <w:bCs/>
                <w:color w:val="000000"/>
                <w:kern w:val="24"/>
                <w:lang w:val="en-GB" w:eastAsia="hr-BA"/>
              </w:rPr>
            </w:pPr>
            <w:r w:rsidRPr="00A51209">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5E6AF4C" w14:textId="7B820A69"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1.</w:t>
            </w:r>
            <w:r w:rsidR="00C43372" w:rsidRPr="00A51209">
              <w:rPr>
                <w:rFonts w:ascii="Times New Roman" w:eastAsia="Times New Roman" w:hAnsi="Times New Roman"/>
                <w:b/>
                <w:sz w:val="20"/>
                <w:szCs w:val="20"/>
                <w:lang w:val="en-GB" w:eastAsia="hr-BA"/>
              </w:rPr>
              <w:t xml:space="preserve"> </w:t>
            </w:r>
            <w:r w:rsidR="000C5B6C" w:rsidRPr="00A51209">
              <w:rPr>
                <w:rFonts w:ascii="Times New Roman" w:eastAsia="Times New Roman" w:hAnsi="Times New Roman"/>
                <w:b/>
                <w:sz w:val="20"/>
                <w:szCs w:val="20"/>
                <w:lang w:val="en-GB" w:eastAsia="hr-BA"/>
              </w:rPr>
              <w:t>Awareness of the nasopharyngeal</w:t>
            </w:r>
            <w:r w:rsidR="000C5B6C" w:rsidRPr="00A51209">
              <w:rPr>
                <w:rFonts w:ascii="Times New Roman" w:eastAsia="Times New Roman" w:hAnsi="Times New Roman"/>
                <w:sz w:val="20"/>
                <w:szCs w:val="20"/>
                <w:lang w:val="en-GB" w:eastAsia="hr-BA"/>
              </w:rPr>
              <w:t xml:space="preserve"> </w:t>
            </w:r>
            <w:r w:rsidR="000C5B6C" w:rsidRPr="00A51209">
              <w:rPr>
                <w:rFonts w:ascii="Times New Roman" w:eastAsia="Times New Roman" w:hAnsi="Times New Roman"/>
                <w:b/>
                <w:sz w:val="20"/>
                <w:szCs w:val="20"/>
                <w:lang w:val="en-GB" w:eastAsia="hr-BA"/>
              </w:rPr>
              <w:t>area</w:t>
            </w:r>
            <w:r w:rsidRPr="00A51209">
              <w:rPr>
                <w:rFonts w:ascii="Times New Roman" w:eastAsia="Times New Roman" w:hAnsi="Times New Roman"/>
                <w:b/>
                <w:sz w:val="20"/>
                <w:szCs w:val="20"/>
                <w:lang w:val="en-GB" w:eastAsia="hr-BA"/>
              </w:rPr>
              <w:t xml:space="preserve">, </w:t>
            </w:r>
            <w:r w:rsidR="000C5B6C" w:rsidRPr="00A51209">
              <w:rPr>
                <w:rFonts w:ascii="Times New Roman" w:eastAsia="Times New Roman" w:hAnsi="Times New Roman"/>
                <w:b/>
                <w:sz w:val="20"/>
                <w:szCs w:val="20"/>
                <w:lang w:val="en-GB" w:eastAsia="hr-BA"/>
              </w:rPr>
              <w:t xml:space="preserve">forward resonance in formation of speech and </w:t>
            </w:r>
            <w:r w:rsidR="007613D9" w:rsidRPr="00A51209">
              <w:rPr>
                <w:rFonts w:ascii="Times New Roman" w:eastAsia="Times New Roman" w:hAnsi="Times New Roman"/>
                <w:b/>
                <w:sz w:val="20"/>
                <w:szCs w:val="20"/>
                <w:lang w:val="en-GB" w:eastAsia="hr-BA"/>
              </w:rPr>
              <w:t xml:space="preserve">singing </w:t>
            </w:r>
            <w:r w:rsidR="000C5B6C" w:rsidRPr="00A51209">
              <w:rPr>
                <w:rFonts w:ascii="Times New Roman" w:eastAsia="Times New Roman" w:hAnsi="Times New Roman"/>
                <w:b/>
                <w:sz w:val="20"/>
                <w:szCs w:val="20"/>
                <w:lang w:val="en-GB" w:eastAsia="hr-BA"/>
              </w:rPr>
              <w:t>tone</w:t>
            </w:r>
          </w:p>
          <w:p w14:paraId="6DDFC415" w14:textId="398F0FA7"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2.</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Expanding the vocal range</w:t>
            </w:r>
            <w:r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and equalising vocal register by articulation and voice dynamics</w:t>
            </w:r>
          </w:p>
          <w:p w14:paraId="3C7252CA" w14:textId="31C0BDEA"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3.</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 xml:space="preserve">Technical </w:t>
            </w:r>
            <w:r w:rsidR="008C71D8" w:rsidRPr="00A51209">
              <w:rPr>
                <w:rFonts w:ascii="Times New Roman" w:eastAsia="Times New Roman" w:hAnsi="Times New Roman"/>
                <w:b/>
                <w:sz w:val="20"/>
                <w:szCs w:val="20"/>
                <w:lang w:val="en-GB" w:eastAsia="hr-BA"/>
              </w:rPr>
              <w:t>breathing</w:t>
            </w:r>
            <w:r w:rsidR="007613D9" w:rsidRPr="00A51209">
              <w:rPr>
                <w:rFonts w:ascii="Times New Roman" w:eastAsia="Times New Roman" w:hAnsi="Times New Roman"/>
                <w:b/>
                <w:sz w:val="20"/>
                <w:szCs w:val="20"/>
                <w:lang w:val="en-GB" w:eastAsia="hr-BA"/>
              </w:rPr>
              <w:t xml:space="preserve"> exercises</w:t>
            </w:r>
          </w:p>
          <w:p w14:paraId="08DEDE49" w14:textId="3625E831"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4.</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Proper formation of vowels</w:t>
            </w:r>
          </w:p>
          <w:p w14:paraId="0BDD8844" w14:textId="7E5789D6"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lastRenderedPageBreak/>
              <w:t>5.</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 xml:space="preserve">Proper formation of vocals through </w:t>
            </w:r>
            <w:r w:rsidR="006F66B4" w:rsidRPr="00A51209">
              <w:rPr>
                <w:rFonts w:ascii="Times New Roman" w:eastAsia="Times New Roman" w:hAnsi="Times New Roman"/>
                <w:b/>
                <w:sz w:val="20"/>
                <w:szCs w:val="20"/>
                <w:lang w:val="en-GB" w:eastAsia="hr-BA"/>
              </w:rPr>
              <w:t>placement</w:t>
            </w:r>
            <w:r w:rsidR="007613D9" w:rsidRPr="00A51209">
              <w:rPr>
                <w:rFonts w:ascii="Times New Roman" w:eastAsia="Times New Roman" w:hAnsi="Times New Roman"/>
                <w:b/>
                <w:sz w:val="20"/>
                <w:szCs w:val="20"/>
                <w:lang w:val="en-GB" w:eastAsia="hr-BA"/>
              </w:rPr>
              <w:t xml:space="preserve"> exercises with piano</w:t>
            </w:r>
          </w:p>
          <w:p w14:paraId="4CC14762" w14:textId="2413010B"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6. </w:t>
            </w:r>
            <w:r w:rsidR="007613D9" w:rsidRPr="00A51209">
              <w:rPr>
                <w:rFonts w:ascii="Times New Roman" w:eastAsia="Times New Roman" w:hAnsi="Times New Roman"/>
                <w:b/>
                <w:sz w:val="20"/>
                <w:szCs w:val="20"/>
                <w:lang w:val="en-GB" w:eastAsia="hr-BA"/>
              </w:rPr>
              <w:t>Genre dependent vocal changes</w:t>
            </w:r>
          </w:p>
          <w:p w14:paraId="2DDC5AA9" w14:textId="262D51A0"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7.</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Acoustically and physically stable tone</w:t>
            </w:r>
          </w:p>
          <w:p w14:paraId="798ED9FC" w14:textId="7B7931E0"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8.</w:t>
            </w:r>
            <w:r w:rsidR="00C43372" w:rsidRPr="00A51209">
              <w:rPr>
                <w:rFonts w:ascii="Times New Roman" w:eastAsia="Times New Roman" w:hAnsi="Times New Roman"/>
                <w:b/>
                <w:sz w:val="20"/>
                <w:szCs w:val="20"/>
                <w:lang w:val="en-GB" w:eastAsia="hr-BA"/>
              </w:rPr>
              <w:t xml:space="preserve"> </w:t>
            </w:r>
            <w:r w:rsidR="007613D9" w:rsidRPr="00A51209">
              <w:rPr>
                <w:rFonts w:ascii="Times New Roman" w:eastAsia="Times New Roman" w:hAnsi="Times New Roman"/>
                <w:b/>
                <w:sz w:val="20"/>
                <w:szCs w:val="20"/>
                <w:lang w:val="en-GB" w:eastAsia="hr-BA"/>
              </w:rPr>
              <w:t>Voice and movement</w:t>
            </w:r>
          </w:p>
          <w:p w14:paraId="13677B1F" w14:textId="7C30BFAE" w:rsidR="0089537E" w:rsidRPr="00A51209" w:rsidRDefault="0089537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9. </w:t>
            </w:r>
            <w:r w:rsidR="007613D9" w:rsidRPr="00A51209">
              <w:rPr>
                <w:rFonts w:ascii="Times New Roman" w:eastAsia="Times New Roman" w:hAnsi="Times New Roman"/>
                <w:b/>
                <w:sz w:val="20"/>
                <w:szCs w:val="20"/>
                <w:lang w:val="en-GB" w:eastAsia="hr-BA"/>
              </w:rPr>
              <w:t>I</w:t>
            </w:r>
            <w:r w:rsidR="007613D9" w:rsidRPr="00A51209">
              <w:rPr>
                <w:rFonts w:ascii="Times New Roman" w:hAnsi="Times New Roman"/>
                <w:b/>
                <w:sz w:val="20"/>
                <w:szCs w:val="20"/>
                <w:lang w:val="en-GB"/>
              </w:rPr>
              <w:t xml:space="preserve">nterpretation of a </w:t>
            </w:r>
            <w:r w:rsidR="00AA5C52" w:rsidRPr="00A51209">
              <w:rPr>
                <w:rFonts w:ascii="Times New Roman" w:hAnsi="Times New Roman"/>
                <w:b/>
                <w:sz w:val="20"/>
                <w:szCs w:val="20"/>
                <w:lang w:val="en-GB"/>
              </w:rPr>
              <w:t>musical number</w:t>
            </w:r>
            <w:r w:rsidRPr="00A51209">
              <w:rPr>
                <w:rFonts w:ascii="Times New Roman" w:eastAsia="Times New Roman" w:hAnsi="Times New Roman"/>
                <w:b/>
                <w:sz w:val="20"/>
                <w:szCs w:val="20"/>
                <w:lang w:val="en-GB" w:eastAsia="hr-BA"/>
              </w:rPr>
              <w:t xml:space="preserve"> </w:t>
            </w:r>
          </w:p>
        </w:tc>
      </w:tr>
      <w:tr w:rsidR="0089537E" w:rsidRPr="00A51209" w14:paraId="0D95412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C2D8C5" w14:textId="77777777" w:rsidR="0089537E" w:rsidRPr="00A51209" w:rsidRDefault="0089537E" w:rsidP="0089537E">
            <w:pPr>
              <w:rPr>
                <w:rFonts w:eastAsia="Calibri"/>
                <w:b/>
                <w:bCs/>
                <w:color w:val="000000"/>
                <w:kern w:val="24"/>
                <w:lang w:val="en-GB" w:eastAsia="hr-BA"/>
              </w:rPr>
            </w:pPr>
            <w:r w:rsidRPr="00A51209">
              <w:rPr>
                <w:rFonts w:eastAsia="Calibri"/>
                <w:b/>
                <w:bCs/>
                <w:color w:val="000000"/>
                <w:kern w:val="24"/>
                <w:lang w:val="en-GB" w:eastAsia="hr-BA"/>
              </w:rPr>
              <w:lastRenderedPageBreak/>
              <w:t>Thematic units:</w:t>
            </w:r>
          </w:p>
          <w:p w14:paraId="7302F73F" w14:textId="77777777" w:rsidR="0089537E" w:rsidRPr="00A51209" w:rsidRDefault="0089537E" w:rsidP="0089537E">
            <w:pPr>
              <w:rPr>
                <w:rFonts w:eastAsia="Calibri"/>
                <w:bCs/>
                <w:i/>
                <w:color w:val="000000"/>
                <w:kern w:val="24"/>
                <w:lang w:val="en-GB" w:eastAsia="hr-BA"/>
              </w:rPr>
            </w:pPr>
            <w:r w:rsidRPr="00A51209">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5F61BF" w14:textId="14FE6707" w:rsidR="0089537E" w:rsidRPr="00A51209" w:rsidRDefault="00AC32A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Technical </w:t>
            </w:r>
            <w:r w:rsidR="00AA5C52" w:rsidRPr="00A51209">
              <w:rPr>
                <w:rFonts w:ascii="Times New Roman" w:eastAsia="Times New Roman" w:hAnsi="Times New Roman"/>
                <w:b/>
                <w:sz w:val="20"/>
                <w:szCs w:val="20"/>
                <w:lang w:val="en-GB" w:eastAsia="hr-BA"/>
              </w:rPr>
              <w:t>breathing</w:t>
            </w:r>
            <w:r w:rsidRPr="00A51209">
              <w:rPr>
                <w:rFonts w:ascii="Times New Roman" w:eastAsia="Times New Roman" w:hAnsi="Times New Roman"/>
                <w:b/>
                <w:sz w:val="20"/>
                <w:szCs w:val="20"/>
                <w:lang w:val="en-GB" w:eastAsia="hr-BA"/>
              </w:rPr>
              <w:t xml:space="preserve"> exercises</w:t>
            </w:r>
          </w:p>
          <w:p w14:paraId="0035D9AC" w14:textId="23ADD904" w:rsidR="0089537E" w:rsidRPr="00A51209" w:rsidRDefault="00AC32A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Dynamic exercises under</w:t>
            </w:r>
            <w:r w:rsidR="0089537E" w:rsidRPr="00A51209">
              <w:rPr>
                <w:rFonts w:ascii="Times New Roman" w:eastAsia="Times New Roman" w:hAnsi="Times New Roman"/>
                <w:b/>
                <w:sz w:val="20"/>
                <w:szCs w:val="20"/>
                <w:lang w:val="en-GB" w:eastAsia="hr-BA"/>
              </w:rPr>
              <w:t xml:space="preserve"> </w:t>
            </w:r>
            <w:r w:rsidR="00AA5C52" w:rsidRPr="00A51209">
              <w:rPr>
                <w:rFonts w:ascii="Times New Roman" w:eastAsia="Times New Roman" w:hAnsi="Times New Roman"/>
                <w:b/>
                <w:sz w:val="20"/>
                <w:szCs w:val="20"/>
                <w:lang w:val="en-GB" w:eastAsia="hr-BA"/>
              </w:rPr>
              <w:t>pressure</w:t>
            </w:r>
          </w:p>
          <w:p w14:paraId="2CEC4393" w14:textId="37871852" w:rsidR="0089537E" w:rsidRPr="00A51209" w:rsidRDefault="00AC32A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Six vocal qualities according to the</w:t>
            </w:r>
            <w:r w:rsidR="0089537E" w:rsidRPr="00A51209">
              <w:rPr>
                <w:rFonts w:ascii="Times New Roman" w:eastAsia="Times New Roman" w:hAnsi="Times New Roman"/>
                <w:b/>
                <w:sz w:val="20"/>
                <w:szCs w:val="20"/>
                <w:lang w:val="en-GB" w:eastAsia="hr-BA"/>
              </w:rPr>
              <w:t xml:space="preserve"> Estill Voice Model </w:t>
            </w:r>
            <w:r w:rsidRPr="00A51209">
              <w:rPr>
                <w:rFonts w:ascii="Times New Roman" w:eastAsia="Times New Roman" w:hAnsi="Times New Roman"/>
                <w:b/>
                <w:sz w:val="20"/>
                <w:szCs w:val="20"/>
                <w:lang w:val="en-GB" w:eastAsia="hr-BA"/>
              </w:rPr>
              <w:t>study</w:t>
            </w:r>
          </w:p>
          <w:p w14:paraId="3B8119BE" w14:textId="75418118" w:rsidR="00EF6B31" w:rsidRPr="00A51209" w:rsidRDefault="00EF6B31" w:rsidP="0089537E">
            <w:pPr>
              <w:rPr>
                <w:rFonts w:ascii="Times New Roman" w:hAnsi="Times New Roman"/>
                <w:b/>
                <w:sz w:val="20"/>
                <w:szCs w:val="20"/>
                <w:lang w:val="en-GB"/>
              </w:rPr>
            </w:pPr>
            <w:r w:rsidRPr="00A51209">
              <w:rPr>
                <w:rFonts w:ascii="Times New Roman" w:hAnsi="Times New Roman"/>
                <w:b/>
                <w:sz w:val="20"/>
                <w:szCs w:val="20"/>
                <w:lang w:val="en-GB"/>
              </w:rPr>
              <w:t xml:space="preserve">Formation of sonorous, stable and </w:t>
            </w:r>
            <w:r w:rsidR="00CF2DDF" w:rsidRPr="00A51209">
              <w:rPr>
                <w:rFonts w:ascii="Times New Roman" w:hAnsi="Times New Roman"/>
                <w:b/>
                <w:sz w:val="20"/>
                <w:szCs w:val="20"/>
                <w:lang w:val="en-GB"/>
              </w:rPr>
              <w:t>steady</w:t>
            </w:r>
            <w:r w:rsidRPr="00A51209">
              <w:rPr>
                <w:rFonts w:ascii="Times New Roman" w:hAnsi="Times New Roman"/>
                <w:b/>
                <w:sz w:val="20"/>
                <w:szCs w:val="20"/>
                <w:lang w:val="en-GB"/>
              </w:rPr>
              <w:t xml:space="preserve"> tone</w:t>
            </w:r>
          </w:p>
          <w:p w14:paraId="4F655907" w14:textId="411BEF1C" w:rsidR="0089537E" w:rsidRPr="00A51209" w:rsidRDefault="000C5B6C"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Placement of voice with the help of consonants</w:t>
            </w:r>
          </w:p>
          <w:p w14:paraId="7E153ED3" w14:textId="7C2FD8F6" w:rsidR="0089537E" w:rsidRPr="00A51209" w:rsidRDefault="000C5B6C"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Placement of voice in middle vocal register</w:t>
            </w:r>
          </w:p>
          <w:p w14:paraId="10182A54" w14:textId="7470532B" w:rsidR="0089537E" w:rsidRPr="00A51209" w:rsidRDefault="00EF6B31"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Concentrated, focused and intonationally accurate tone</w:t>
            </w:r>
          </w:p>
          <w:p w14:paraId="0A1C8DCB" w14:textId="1CD93A56" w:rsidR="0089537E" w:rsidRPr="00A51209" w:rsidRDefault="006F38D4"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Phonated</w:t>
            </w:r>
            <w:r w:rsidR="0089537E" w:rsidRPr="00A51209">
              <w:rPr>
                <w:rFonts w:ascii="Times New Roman" w:eastAsia="Times New Roman" w:hAnsi="Times New Roman"/>
                <w:b/>
                <w:sz w:val="20"/>
                <w:szCs w:val="20"/>
                <w:lang w:val="en-GB" w:eastAsia="hr-BA"/>
              </w:rPr>
              <w:t xml:space="preserve"> </w:t>
            </w:r>
            <w:r w:rsidR="00EF6B31" w:rsidRPr="00A51209">
              <w:rPr>
                <w:rFonts w:ascii="Times New Roman" w:eastAsia="Times New Roman" w:hAnsi="Times New Roman"/>
                <w:b/>
                <w:sz w:val="20"/>
                <w:szCs w:val="20"/>
                <w:lang w:val="en-GB" w:eastAsia="hr-BA"/>
              </w:rPr>
              <w:t>middle register in combined exercises</w:t>
            </w:r>
          </w:p>
          <w:p w14:paraId="04785DD8" w14:textId="1E63032F" w:rsidR="0089537E" w:rsidRPr="00A51209" w:rsidRDefault="006F38D4"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Phonated</w:t>
            </w:r>
            <w:r w:rsidR="0089537E" w:rsidRPr="00A51209">
              <w:rPr>
                <w:rFonts w:ascii="Times New Roman" w:eastAsia="Times New Roman" w:hAnsi="Times New Roman"/>
                <w:b/>
                <w:sz w:val="20"/>
                <w:szCs w:val="20"/>
                <w:lang w:val="en-GB" w:eastAsia="hr-BA"/>
              </w:rPr>
              <w:t xml:space="preserve"> </w:t>
            </w:r>
            <w:r w:rsidR="00C45518" w:rsidRPr="00A51209">
              <w:rPr>
                <w:rFonts w:ascii="Times New Roman" w:eastAsia="Times New Roman" w:hAnsi="Times New Roman"/>
                <w:b/>
                <w:sz w:val="20"/>
                <w:szCs w:val="20"/>
                <w:lang w:val="en-GB" w:eastAsia="hr-BA"/>
              </w:rPr>
              <w:t>middle register with use of word</w:t>
            </w:r>
            <w:r w:rsidR="00A51209" w:rsidRPr="00A51209">
              <w:rPr>
                <w:rFonts w:ascii="Times New Roman" w:eastAsia="Times New Roman" w:hAnsi="Times New Roman"/>
                <w:b/>
                <w:sz w:val="20"/>
                <w:szCs w:val="20"/>
                <w:lang w:val="en-GB" w:eastAsia="hr-BA"/>
              </w:rPr>
              <w:t>s</w:t>
            </w:r>
          </w:p>
          <w:p w14:paraId="18B4EAAF" w14:textId="65FAA3B2" w:rsidR="0089537E" w:rsidRPr="00A51209" w:rsidRDefault="006F38D4"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Phonated</w:t>
            </w:r>
            <w:r w:rsidR="0089537E" w:rsidRPr="00A51209">
              <w:rPr>
                <w:rFonts w:ascii="Times New Roman" w:eastAsia="Times New Roman" w:hAnsi="Times New Roman"/>
                <w:b/>
                <w:sz w:val="20"/>
                <w:szCs w:val="20"/>
                <w:lang w:val="en-GB" w:eastAsia="hr-BA"/>
              </w:rPr>
              <w:t xml:space="preserve"> </w:t>
            </w:r>
            <w:r w:rsidR="00C45518" w:rsidRPr="00A51209">
              <w:rPr>
                <w:rFonts w:ascii="Times New Roman" w:eastAsia="Times New Roman" w:hAnsi="Times New Roman"/>
                <w:b/>
                <w:sz w:val="20"/>
                <w:szCs w:val="20"/>
                <w:lang w:val="en-GB" w:eastAsia="hr-BA"/>
              </w:rPr>
              <w:t>middle register with long vowels</w:t>
            </w:r>
          </w:p>
          <w:p w14:paraId="6F9BEC6D" w14:textId="1264AA47" w:rsidR="0089537E" w:rsidRPr="00A51209" w:rsidRDefault="00BC198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Voice </w:t>
            </w:r>
            <w:r w:rsidR="00CF3592" w:rsidRPr="00A51209">
              <w:rPr>
                <w:rFonts w:ascii="Times New Roman" w:eastAsia="Times New Roman" w:hAnsi="Times New Roman"/>
                <w:b/>
                <w:sz w:val="20"/>
                <w:szCs w:val="20"/>
                <w:lang w:val="en-GB" w:eastAsia="hr-BA"/>
              </w:rPr>
              <w:t>control</w:t>
            </w:r>
            <w:r w:rsidR="0089537E"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 xml:space="preserve">in </w:t>
            </w:r>
            <w:r w:rsidR="00CF3592" w:rsidRPr="00A51209">
              <w:rPr>
                <w:rFonts w:ascii="Times New Roman" w:eastAsia="Times New Roman" w:hAnsi="Times New Roman"/>
                <w:b/>
                <w:sz w:val="20"/>
                <w:szCs w:val="20"/>
                <w:lang w:val="en-GB" w:eastAsia="hr-BA"/>
              </w:rPr>
              <w:t>lower</w:t>
            </w:r>
            <w:r w:rsidRPr="00A51209">
              <w:rPr>
                <w:rFonts w:ascii="Times New Roman" w:eastAsia="Times New Roman" w:hAnsi="Times New Roman"/>
                <w:b/>
                <w:sz w:val="20"/>
                <w:szCs w:val="20"/>
                <w:lang w:val="en-GB" w:eastAsia="hr-BA"/>
              </w:rPr>
              <w:t xml:space="preserve"> and </w:t>
            </w:r>
            <w:r w:rsidR="00CF3592" w:rsidRPr="00A51209">
              <w:rPr>
                <w:rFonts w:ascii="Times New Roman" w:eastAsia="Times New Roman" w:hAnsi="Times New Roman"/>
                <w:b/>
                <w:sz w:val="20"/>
                <w:szCs w:val="20"/>
                <w:lang w:val="en-GB" w:eastAsia="hr-BA"/>
              </w:rPr>
              <w:t>upper</w:t>
            </w:r>
            <w:r w:rsidRPr="00A51209">
              <w:rPr>
                <w:rFonts w:ascii="Times New Roman" w:eastAsia="Times New Roman" w:hAnsi="Times New Roman"/>
                <w:b/>
                <w:sz w:val="20"/>
                <w:szCs w:val="20"/>
                <w:lang w:val="en-GB" w:eastAsia="hr-BA"/>
              </w:rPr>
              <w:t xml:space="preserve"> intonation</w:t>
            </w:r>
          </w:p>
          <w:p w14:paraId="4BC9FBEC" w14:textId="1575EF89" w:rsidR="0089537E" w:rsidRPr="00A51209" w:rsidRDefault="00771603"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Voice emission through change of intonation in </w:t>
            </w:r>
            <w:r w:rsidR="00FE1DDC" w:rsidRPr="00A51209">
              <w:rPr>
                <w:rFonts w:ascii="Times New Roman" w:eastAsia="Times New Roman" w:hAnsi="Times New Roman"/>
                <w:b/>
                <w:sz w:val="20"/>
                <w:szCs w:val="20"/>
                <w:lang w:val="en-GB" w:eastAsia="hr-BA"/>
              </w:rPr>
              <w:t>speech</w:t>
            </w:r>
          </w:p>
          <w:p w14:paraId="1ED25CFC" w14:textId="2E1359AB" w:rsidR="0089537E" w:rsidRPr="00A51209" w:rsidRDefault="00771603"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Voice and movement</w:t>
            </w:r>
            <w:r w:rsidR="0089537E" w:rsidRPr="00A51209">
              <w:rPr>
                <w:rFonts w:ascii="Times New Roman" w:eastAsia="Times New Roman" w:hAnsi="Times New Roman"/>
                <w:b/>
                <w:sz w:val="20"/>
                <w:szCs w:val="20"/>
                <w:lang w:val="en-GB" w:eastAsia="hr-BA"/>
              </w:rPr>
              <w:t xml:space="preserve"> (</w:t>
            </w:r>
            <w:r w:rsidR="003E2AEB" w:rsidRPr="00A51209">
              <w:rPr>
                <w:rFonts w:ascii="Times New Roman" w:eastAsia="Times New Roman" w:hAnsi="Times New Roman"/>
                <w:b/>
                <w:sz w:val="20"/>
                <w:szCs w:val="20"/>
                <w:lang w:val="en-GB" w:eastAsia="hr-BA"/>
              </w:rPr>
              <w:t>synchronised</w:t>
            </w:r>
            <w:r w:rsidRPr="00A51209">
              <w:rPr>
                <w:rFonts w:ascii="Times New Roman" w:eastAsia="Times New Roman" w:hAnsi="Times New Roman"/>
                <w:b/>
                <w:sz w:val="20"/>
                <w:szCs w:val="20"/>
                <w:lang w:val="en-GB" w:eastAsia="hr-BA"/>
              </w:rPr>
              <w:t xml:space="preserve"> and </w:t>
            </w:r>
            <w:r w:rsidR="003E2AEB" w:rsidRPr="00A51209">
              <w:rPr>
                <w:rFonts w:ascii="Times New Roman" w:eastAsia="Times New Roman" w:hAnsi="Times New Roman"/>
                <w:b/>
                <w:sz w:val="20"/>
                <w:szCs w:val="20"/>
                <w:lang w:val="en-GB" w:eastAsia="hr-BA"/>
              </w:rPr>
              <w:t>contrasting</w:t>
            </w:r>
            <w:r w:rsidRPr="00A51209">
              <w:rPr>
                <w:rFonts w:ascii="Times New Roman" w:eastAsia="Times New Roman" w:hAnsi="Times New Roman"/>
                <w:b/>
                <w:sz w:val="20"/>
                <w:szCs w:val="20"/>
                <w:lang w:val="en-GB" w:eastAsia="hr-BA"/>
              </w:rPr>
              <w:t xml:space="preserve"> voice and movement</w:t>
            </w:r>
            <w:r w:rsidR="0089537E" w:rsidRPr="00A51209">
              <w:rPr>
                <w:rFonts w:ascii="Times New Roman" w:eastAsia="Times New Roman" w:hAnsi="Times New Roman"/>
                <w:b/>
                <w:sz w:val="20"/>
                <w:szCs w:val="20"/>
                <w:lang w:val="en-GB" w:eastAsia="hr-BA"/>
              </w:rPr>
              <w:t>)</w:t>
            </w:r>
          </w:p>
          <w:p w14:paraId="0745F7A2" w14:textId="48554F23" w:rsidR="0089537E" w:rsidRPr="00A51209" w:rsidRDefault="00771603"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Acoustically and physically stable tone</w:t>
            </w:r>
          </w:p>
          <w:p w14:paraId="2239AB4A" w14:textId="410E8A6E" w:rsidR="0089537E" w:rsidRPr="00A51209" w:rsidRDefault="00771603"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Gradation of equalised voice register</w:t>
            </w:r>
          </w:p>
          <w:p w14:paraId="196CFA85" w14:textId="5DBCD7BA" w:rsidR="0089537E" w:rsidRPr="00A51209" w:rsidRDefault="002448A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Voice articulation - </w:t>
            </w:r>
            <w:r w:rsidR="00310BD7" w:rsidRPr="00A51209">
              <w:rPr>
                <w:rFonts w:ascii="Times New Roman" w:eastAsia="Times New Roman" w:hAnsi="Times New Roman"/>
                <w:b/>
                <w:sz w:val="20"/>
                <w:szCs w:val="20"/>
                <w:lang w:val="en-GB" w:eastAsia="hr-BA"/>
              </w:rPr>
              <w:t>vowels</w:t>
            </w:r>
          </w:p>
          <w:p w14:paraId="04D3827B" w14:textId="40E602F6" w:rsidR="0089537E" w:rsidRPr="00A51209" w:rsidRDefault="00310BD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Genre depend</w:t>
            </w:r>
            <w:r w:rsidR="00771603" w:rsidRPr="00A51209">
              <w:rPr>
                <w:rFonts w:ascii="Times New Roman" w:eastAsia="Times New Roman" w:hAnsi="Times New Roman"/>
                <w:b/>
                <w:sz w:val="20"/>
                <w:szCs w:val="20"/>
                <w:lang w:val="en-GB" w:eastAsia="hr-BA"/>
              </w:rPr>
              <w:t>e</w:t>
            </w:r>
            <w:r w:rsidRPr="00A51209">
              <w:rPr>
                <w:rFonts w:ascii="Times New Roman" w:eastAsia="Times New Roman" w:hAnsi="Times New Roman"/>
                <w:b/>
                <w:sz w:val="20"/>
                <w:szCs w:val="20"/>
                <w:lang w:val="en-GB" w:eastAsia="hr-BA"/>
              </w:rPr>
              <w:t>nt vocal changes</w:t>
            </w:r>
          </w:p>
          <w:p w14:paraId="41416B12" w14:textId="7DBB2A09" w:rsidR="0089537E" w:rsidRPr="00A51209" w:rsidRDefault="00230C3B"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Placement</w:t>
            </w:r>
            <w:r w:rsidR="00310BD7" w:rsidRPr="00A51209">
              <w:rPr>
                <w:rFonts w:ascii="Times New Roman" w:eastAsia="Times New Roman" w:hAnsi="Times New Roman"/>
                <w:b/>
                <w:sz w:val="20"/>
                <w:szCs w:val="20"/>
                <w:lang w:val="en-GB" w:eastAsia="hr-BA"/>
              </w:rPr>
              <w:t xml:space="preserve"> exercises with piano</w:t>
            </w:r>
          </w:p>
          <w:p w14:paraId="05B568D6" w14:textId="5FDE41FB" w:rsidR="0089537E" w:rsidRPr="00A51209" w:rsidRDefault="002448AE"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Single tone exercises</w:t>
            </w:r>
          </w:p>
          <w:p w14:paraId="1B837E4F" w14:textId="6B2A40A3" w:rsidR="0089537E" w:rsidRPr="00A51209" w:rsidRDefault="008F207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Placement of the tone in mask exercises</w:t>
            </w:r>
          </w:p>
          <w:p w14:paraId="1E9168C1" w14:textId="1B2C9DD6" w:rsidR="0089537E" w:rsidRPr="00A51209" w:rsidRDefault="008F207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Appoggio exercises</w:t>
            </w:r>
            <w:r w:rsidR="0089537E" w:rsidRPr="00A51209">
              <w:rPr>
                <w:rFonts w:ascii="Times New Roman" w:eastAsia="Times New Roman" w:hAnsi="Times New Roman"/>
                <w:b/>
                <w:sz w:val="20"/>
                <w:szCs w:val="20"/>
                <w:lang w:val="en-GB" w:eastAsia="hr-BA"/>
              </w:rPr>
              <w:t xml:space="preserve"> </w:t>
            </w:r>
          </w:p>
          <w:p w14:paraId="4B6C759A" w14:textId="0F2A8604" w:rsidR="0089537E" w:rsidRPr="00A51209" w:rsidRDefault="008F207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Vocal register equalisation exercises</w:t>
            </w:r>
          </w:p>
          <w:p w14:paraId="1AE86559" w14:textId="6753DAD5" w:rsidR="0089537E" w:rsidRPr="00A51209" w:rsidRDefault="003E2AEB"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V</w:t>
            </w:r>
            <w:r w:rsidR="003D40C9" w:rsidRPr="00A51209">
              <w:rPr>
                <w:rFonts w:ascii="Times New Roman" w:eastAsia="Times New Roman" w:hAnsi="Times New Roman"/>
                <w:b/>
                <w:sz w:val="20"/>
                <w:szCs w:val="20"/>
                <w:lang w:val="en-GB" w:eastAsia="hr-BA"/>
              </w:rPr>
              <w:t>ocal range</w:t>
            </w:r>
            <w:r w:rsidRPr="00A51209">
              <w:rPr>
                <w:rFonts w:ascii="Times New Roman" w:eastAsia="Times New Roman" w:hAnsi="Times New Roman"/>
                <w:b/>
                <w:sz w:val="20"/>
                <w:szCs w:val="20"/>
                <w:lang w:val="en-GB" w:eastAsia="hr-BA"/>
              </w:rPr>
              <w:t xml:space="preserve"> expan</w:t>
            </w:r>
            <w:r w:rsidR="00A51209" w:rsidRPr="00A51209">
              <w:rPr>
                <w:rFonts w:ascii="Times New Roman" w:eastAsia="Times New Roman" w:hAnsi="Times New Roman"/>
                <w:b/>
                <w:sz w:val="20"/>
                <w:szCs w:val="20"/>
                <w:lang w:val="en-GB" w:eastAsia="hr-BA"/>
              </w:rPr>
              <w:t xml:space="preserve">sion </w:t>
            </w:r>
            <w:r w:rsidRPr="00A51209">
              <w:rPr>
                <w:rFonts w:ascii="Times New Roman" w:eastAsia="Times New Roman" w:hAnsi="Times New Roman"/>
                <w:b/>
                <w:sz w:val="20"/>
                <w:szCs w:val="20"/>
                <w:lang w:val="en-GB" w:eastAsia="hr-BA"/>
              </w:rPr>
              <w:t>exercises</w:t>
            </w:r>
          </w:p>
          <w:p w14:paraId="479820FE" w14:textId="12D43A18" w:rsidR="0089537E" w:rsidRPr="00A51209" w:rsidRDefault="003D40C9"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lastRenderedPageBreak/>
              <w:t xml:space="preserve">Melodic exercises – </w:t>
            </w:r>
            <w:r w:rsidR="004F071C" w:rsidRPr="00A51209">
              <w:rPr>
                <w:rFonts w:ascii="Times New Roman" w:eastAsia="Times New Roman" w:hAnsi="Times New Roman"/>
                <w:b/>
                <w:sz w:val="20"/>
                <w:szCs w:val="20"/>
                <w:lang w:val="en-GB" w:eastAsia="hr-BA"/>
              </w:rPr>
              <w:t>counting</w:t>
            </w:r>
          </w:p>
          <w:p w14:paraId="32369760" w14:textId="0F0DA378" w:rsidR="0089537E" w:rsidRPr="00A51209" w:rsidRDefault="0023090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Application of acquired knowledge on vocal compositions</w:t>
            </w:r>
          </w:p>
          <w:p w14:paraId="735A1550" w14:textId="0C14D624" w:rsidR="0089537E" w:rsidRPr="00A51209" w:rsidRDefault="0023090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Interpretation</w:t>
            </w:r>
          </w:p>
          <w:p w14:paraId="61F09D4A" w14:textId="5C9BC94E" w:rsidR="0089537E" w:rsidRPr="00A51209" w:rsidRDefault="0023090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Diction</w:t>
            </w:r>
          </w:p>
          <w:p w14:paraId="66CF0A34" w14:textId="0335533C" w:rsidR="0089537E" w:rsidRPr="00A51209" w:rsidRDefault="00230900"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Phrasing</w:t>
            </w:r>
          </w:p>
          <w:p w14:paraId="2FC7636E" w14:textId="02D1B86B" w:rsidR="0089537E" w:rsidRPr="00A51209" w:rsidRDefault="00B94A1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 xml:space="preserve">Song as </w:t>
            </w:r>
            <w:r w:rsidR="00230900" w:rsidRPr="00A51209">
              <w:rPr>
                <w:rFonts w:ascii="Times New Roman" w:eastAsia="Times New Roman" w:hAnsi="Times New Roman"/>
                <w:b/>
                <w:sz w:val="20"/>
                <w:szCs w:val="20"/>
                <w:lang w:val="en-GB" w:eastAsia="hr-BA"/>
              </w:rPr>
              <w:t xml:space="preserve">a </w:t>
            </w:r>
            <w:r w:rsidRPr="00A51209">
              <w:rPr>
                <w:rFonts w:ascii="Times New Roman" w:eastAsia="Times New Roman" w:hAnsi="Times New Roman"/>
                <w:b/>
                <w:sz w:val="20"/>
                <w:szCs w:val="20"/>
                <w:lang w:val="en-GB" w:eastAsia="hr-BA"/>
              </w:rPr>
              <w:t>music</w:t>
            </w:r>
            <w:r w:rsidR="00230900" w:rsidRPr="00A51209">
              <w:rPr>
                <w:rFonts w:ascii="Times New Roman" w:eastAsia="Times New Roman" w:hAnsi="Times New Roman"/>
                <w:b/>
                <w:sz w:val="20"/>
                <w:szCs w:val="20"/>
                <w:lang w:val="en-GB" w:eastAsia="hr-BA"/>
              </w:rPr>
              <w:t>al</w:t>
            </w:r>
            <w:r w:rsidRPr="00A51209">
              <w:rPr>
                <w:rFonts w:ascii="Times New Roman" w:eastAsia="Times New Roman" w:hAnsi="Times New Roman"/>
                <w:b/>
                <w:sz w:val="20"/>
                <w:szCs w:val="20"/>
                <w:lang w:val="en-GB" w:eastAsia="hr-BA"/>
              </w:rPr>
              <w:t xml:space="preserve"> </w:t>
            </w:r>
            <w:r w:rsidR="00230900" w:rsidRPr="00A51209">
              <w:rPr>
                <w:rFonts w:ascii="Times New Roman" w:eastAsia="Times New Roman" w:hAnsi="Times New Roman"/>
                <w:b/>
                <w:sz w:val="20"/>
                <w:szCs w:val="20"/>
                <w:lang w:val="en-GB" w:eastAsia="hr-BA"/>
              </w:rPr>
              <w:t>form in theatre performances</w:t>
            </w:r>
          </w:p>
          <w:p w14:paraId="0F3E3414" w14:textId="04BB9AFC" w:rsidR="0089537E" w:rsidRPr="00A51209" w:rsidRDefault="00B94A17"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Ethnic</w:t>
            </w:r>
            <w:r w:rsidR="0089537E" w:rsidRPr="00A51209">
              <w:rPr>
                <w:rFonts w:ascii="Times New Roman" w:eastAsia="Times New Roman" w:hAnsi="Times New Roman"/>
                <w:b/>
                <w:sz w:val="20"/>
                <w:szCs w:val="20"/>
                <w:lang w:val="en-GB" w:eastAsia="hr-BA"/>
              </w:rPr>
              <w:t xml:space="preserve"> /World music/</w:t>
            </w:r>
          </w:p>
          <w:p w14:paraId="53D42B7D" w14:textId="3A3E6BF3" w:rsidR="0089537E" w:rsidRPr="00A51209" w:rsidRDefault="00C43372" w:rsidP="0089537E">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SEMINAR PAPER</w:t>
            </w:r>
          </w:p>
        </w:tc>
      </w:tr>
      <w:tr w:rsidR="0089537E" w:rsidRPr="00A51209" w14:paraId="5B3A6A6A"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F0B6AE" w14:textId="77777777" w:rsidR="0089537E" w:rsidRPr="00A51209" w:rsidRDefault="0089537E" w:rsidP="0089537E">
            <w:pPr>
              <w:tabs>
                <w:tab w:val="left" w:pos="1152"/>
              </w:tabs>
              <w:rPr>
                <w:rFonts w:eastAsia="Times New Roman" w:cs="Arial"/>
                <w:lang w:val="en-GB" w:eastAsia="hr-BA"/>
              </w:rPr>
            </w:pPr>
            <w:r w:rsidRPr="00A51209">
              <w:rPr>
                <w:rFonts w:eastAsia="Calibri"/>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9CF851" w14:textId="7079CCA9" w:rsidR="0089537E" w:rsidRPr="00A51209" w:rsidRDefault="0089537E" w:rsidP="0089537E">
            <w:pPr>
              <w:spacing w:after="0" w:line="240" w:lineRule="auto"/>
              <w:rPr>
                <w:rFonts w:ascii="Times New Roman" w:hAnsi="Times New Roman"/>
                <w:b/>
                <w:sz w:val="20"/>
                <w:szCs w:val="20"/>
                <w:lang w:val="en-GB"/>
              </w:rPr>
            </w:pPr>
            <w:r w:rsidRPr="00A51209">
              <w:rPr>
                <w:rFonts w:ascii="Times New Roman" w:hAnsi="Times New Roman"/>
                <w:b/>
                <w:sz w:val="20"/>
                <w:szCs w:val="20"/>
                <w:lang w:val="en-GB"/>
              </w:rPr>
              <w:t xml:space="preserve">Knowledge: </w:t>
            </w:r>
            <w:r w:rsidR="007C5141" w:rsidRPr="00A51209">
              <w:rPr>
                <w:rFonts w:ascii="Times New Roman" w:hAnsi="Times New Roman"/>
                <w:b/>
                <w:sz w:val="20"/>
                <w:szCs w:val="20"/>
                <w:lang w:val="en-GB"/>
              </w:rPr>
              <w:t>Formation of sonorous, stable and</w:t>
            </w:r>
            <w:r w:rsidRPr="00A51209">
              <w:rPr>
                <w:rFonts w:ascii="Times New Roman" w:hAnsi="Times New Roman"/>
                <w:b/>
                <w:sz w:val="20"/>
                <w:szCs w:val="20"/>
                <w:lang w:val="en-GB"/>
              </w:rPr>
              <w:t xml:space="preserve"> </w:t>
            </w:r>
            <w:r w:rsidR="00A51209" w:rsidRPr="00A51209">
              <w:rPr>
                <w:rFonts w:ascii="Times New Roman" w:hAnsi="Times New Roman"/>
                <w:b/>
                <w:sz w:val="20"/>
                <w:szCs w:val="20"/>
                <w:lang w:val="en-GB"/>
              </w:rPr>
              <w:t>steady</w:t>
            </w:r>
            <w:r w:rsidR="007C5141" w:rsidRPr="00A51209">
              <w:rPr>
                <w:rFonts w:ascii="Times New Roman" w:hAnsi="Times New Roman"/>
                <w:b/>
                <w:sz w:val="20"/>
                <w:szCs w:val="20"/>
                <w:lang w:val="en-GB"/>
              </w:rPr>
              <w:t xml:space="preserve"> tone</w:t>
            </w:r>
          </w:p>
          <w:p w14:paraId="43A4DC87" w14:textId="2314D459" w:rsidR="00DB0DDA" w:rsidRPr="00A51209" w:rsidRDefault="00DB0DDA" w:rsidP="0089537E">
            <w:pPr>
              <w:spacing w:after="0" w:line="240" w:lineRule="auto"/>
              <w:rPr>
                <w:rFonts w:ascii="Times New Roman" w:hAnsi="Times New Roman"/>
                <w:b/>
                <w:sz w:val="20"/>
                <w:szCs w:val="20"/>
                <w:lang w:val="en-GB"/>
              </w:rPr>
            </w:pPr>
            <w:r w:rsidRPr="00A51209">
              <w:rPr>
                <w:rFonts w:ascii="Times New Roman" w:hAnsi="Times New Roman"/>
                <w:b/>
                <w:sz w:val="20"/>
                <w:szCs w:val="20"/>
                <w:lang w:val="en-GB"/>
              </w:rPr>
              <w:t xml:space="preserve">Skills: </w:t>
            </w:r>
            <w:r w:rsidR="004B79DA" w:rsidRPr="00A51209">
              <w:rPr>
                <w:rFonts w:ascii="Times New Roman" w:hAnsi="Times New Roman"/>
                <w:b/>
                <w:sz w:val="20"/>
                <w:szCs w:val="20"/>
                <w:lang w:val="en-GB"/>
              </w:rPr>
              <w:t>Voice and movement (</w:t>
            </w:r>
            <w:r w:rsidR="004F071C" w:rsidRPr="00A51209">
              <w:rPr>
                <w:rFonts w:ascii="Times New Roman" w:hAnsi="Times New Roman"/>
                <w:b/>
                <w:sz w:val="20"/>
                <w:szCs w:val="20"/>
                <w:lang w:val="en-GB"/>
              </w:rPr>
              <w:t>synchronised and contrasting</w:t>
            </w:r>
            <w:r w:rsidR="007C5141" w:rsidRPr="00A51209">
              <w:rPr>
                <w:rFonts w:ascii="Times New Roman" w:hAnsi="Times New Roman"/>
                <w:b/>
                <w:sz w:val="20"/>
                <w:szCs w:val="20"/>
                <w:lang w:val="en-GB"/>
              </w:rPr>
              <w:t xml:space="preserve"> voice and movement), interpretation of a work of music</w:t>
            </w:r>
          </w:p>
          <w:p w14:paraId="72EF23B9" w14:textId="21E5FDFF" w:rsidR="0089537E" w:rsidRPr="00A51209" w:rsidRDefault="0089537E" w:rsidP="0089537E">
            <w:pPr>
              <w:spacing w:after="120" w:line="240" w:lineRule="auto"/>
              <w:rPr>
                <w:rFonts w:eastAsia="Times New Roman" w:cs="Arial"/>
                <w:lang w:val="en-GB" w:eastAsia="hr-BA"/>
              </w:rPr>
            </w:pPr>
            <w:r w:rsidRPr="00A51209">
              <w:rPr>
                <w:rFonts w:ascii="Times New Roman" w:hAnsi="Times New Roman"/>
                <w:b/>
                <w:sz w:val="20"/>
                <w:szCs w:val="20"/>
                <w:lang w:val="en-GB"/>
              </w:rPr>
              <w:t>Competenc</w:t>
            </w:r>
            <w:r w:rsidR="00E365F9" w:rsidRPr="00A51209">
              <w:rPr>
                <w:rFonts w:ascii="Times New Roman" w:hAnsi="Times New Roman"/>
                <w:b/>
                <w:sz w:val="20"/>
                <w:szCs w:val="20"/>
                <w:lang w:val="en-GB"/>
              </w:rPr>
              <w:t>ie</w:t>
            </w:r>
            <w:r w:rsidRPr="00A51209">
              <w:rPr>
                <w:rFonts w:ascii="Times New Roman" w:hAnsi="Times New Roman"/>
                <w:b/>
                <w:sz w:val="20"/>
                <w:szCs w:val="20"/>
                <w:lang w:val="en-GB"/>
              </w:rPr>
              <w:t xml:space="preserve">s: </w:t>
            </w:r>
            <w:r w:rsidR="004B79DA" w:rsidRPr="00A51209">
              <w:rPr>
                <w:rFonts w:ascii="Times New Roman" w:hAnsi="Times New Roman"/>
                <w:b/>
                <w:sz w:val="20"/>
                <w:szCs w:val="20"/>
                <w:lang w:val="en-GB"/>
              </w:rPr>
              <w:t>Acoustically and physically stable tone</w:t>
            </w:r>
          </w:p>
        </w:tc>
      </w:tr>
      <w:tr w:rsidR="0089537E" w:rsidRPr="00A51209" w14:paraId="3F1BCF7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11483C" w14:textId="77777777" w:rsidR="0089537E" w:rsidRPr="00A51209" w:rsidRDefault="0089537E" w:rsidP="0089537E">
            <w:pPr>
              <w:rPr>
                <w:rFonts w:eastAsia="Times New Roman" w:cs="Arial"/>
                <w:lang w:val="en-GB" w:eastAsia="hr-BA"/>
              </w:rPr>
            </w:pPr>
            <w:r w:rsidRPr="00A51209">
              <w:rPr>
                <w:rFonts w:eastAsia="Calibri"/>
                <w:b/>
                <w:bCs/>
                <w:color w:val="000000"/>
                <w:kern w:val="24"/>
                <w:lang w:val="en-GB" w:eastAsia="hr-BA"/>
              </w:rPr>
              <w:t>Teaching methods:</w:t>
            </w:r>
            <w:r w:rsidRPr="00A51209">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FA43B8" w14:textId="2B045706" w:rsidR="00DB0DDA" w:rsidRPr="00A51209" w:rsidRDefault="00C43372" w:rsidP="00DB0DDA">
            <w:pPr>
              <w:rPr>
                <w:rFonts w:ascii="Times New Roman" w:eastAsia="Times New Roman" w:hAnsi="Times New Roman"/>
                <w:b/>
                <w:sz w:val="20"/>
                <w:szCs w:val="20"/>
                <w:lang w:val="en-GB" w:eastAsia="hr-BA"/>
              </w:rPr>
            </w:pPr>
            <w:r w:rsidRPr="00A51209">
              <w:rPr>
                <w:rFonts w:ascii="Times New Roman" w:hAnsi="Times New Roman"/>
                <w:b/>
                <w:sz w:val="20"/>
                <w:szCs w:val="20"/>
                <w:lang w:val="en-GB"/>
              </w:rPr>
              <w:t>The contents of Voice V are delivered in a combination of lectures, exercises, seminars and individual exercises that cannot strictly be separated in the teaching process.</w:t>
            </w:r>
          </w:p>
          <w:p w14:paraId="110D1CF0" w14:textId="4561C4D3" w:rsidR="0089537E" w:rsidRPr="00A51209" w:rsidRDefault="00C43372" w:rsidP="00C43372">
            <w:pPr>
              <w:rPr>
                <w:rFonts w:ascii="Times New Roman" w:hAnsi="Times New Roman"/>
                <w:b/>
                <w:sz w:val="20"/>
                <w:szCs w:val="20"/>
                <w:lang w:val="en-GB"/>
              </w:rPr>
            </w:pPr>
            <w:r w:rsidRPr="00A51209">
              <w:rPr>
                <w:rFonts w:ascii="Times New Roman" w:eastAsia="Times New Roman" w:hAnsi="Times New Roman"/>
                <w:b/>
                <w:sz w:val="20"/>
                <w:szCs w:val="20"/>
                <w:lang w:val="en-GB" w:eastAsia="hr-BA"/>
              </w:rPr>
              <w:t xml:space="preserve">Lectures – the process of introducing the theme and verbal elaboration of the theme, practical </w:t>
            </w:r>
            <w:r w:rsidR="0064674F" w:rsidRPr="00A51209">
              <w:rPr>
                <w:rFonts w:ascii="Times New Roman" w:eastAsia="Times New Roman" w:hAnsi="Times New Roman"/>
                <w:b/>
                <w:sz w:val="20"/>
                <w:szCs w:val="20"/>
                <w:lang w:val="en-GB" w:eastAsia="hr-BA"/>
              </w:rPr>
              <w:t>application of the</w:t>
            </w:r>
            <w:r w:rsidR="004B79DA" w:rsidRPr="00A51209">
              <w:rPr>
                <w:rFonts w:ascii="Times New Roman" w:eastAsia="Times New Roman" w:hAnsi="Times New Roman"/>
                <w:b/>
                <w:sz w:val="20"/>
                <w:szCs w:val="20"/>
                <w:lang w:val="en-GB" w:eastAsia="hr-BA"/>
              </w:rPr>
              <w:t xml:space="preserve"> theme </w:t>
            </w:r>
            <w:r w:rsidR="0064674F" w:rsidRPr="00A51209">
              <w:rPr>
                <w:rFonts w:ascii="Times New Roman" w:eastAsia="Times New Roman" w:hAnsi="Times New Roman"/>
                <w:b/>
                <w:sz w:val="20"/>
                <w:szCs w:val="20"/>
                <w:lang w:val="en-GB" w:eastAsia="hr-BA"/>
              </w:rPr>
              <w:t>on stage</w:t>
            </w:r>
            <w:r w:rsidR="004B79DA" w:rsidRPr="00A51209">
              <w:rPr>
                <w:rFonts w:ascii="Times New Roman" w:eastAsia="Times New Roman" w:hAnsi="Times New Roman"/>
                <w:b/>
                <w:sz w:val="20"/>
                <w:szCs w:val="20"/>
                <w:lang w:val="en-GB" w:eastAsia="hr-BA"/>
              </w:rPr>
              <w:t>,</w:t>
            </w:r>
            <w:r w:rsidR="00DB0DDA" w:rsidRPr="00A51209">
              <w:rPr>
                <w:rFonts w:ascii="Times New Roman" w:eastAsia="Times New Roman" w:hAnsi="Times New Roman"/>
                <w:b/>
                <w:sz w:val="20"/>
                <w:szCs w:val="20"/>
                <w:lang w:val="en-GB" w:eastAsia="hr-BA"/>
              </w:rPr>
              <w:t xml:space="preserve"> </w:t>
            </w:r>
            <w:r w:rsidR="004B79DA" w:rsidRPr="00A51209">
              <w:rPr>
                <w:rFonts w:ascii="Times New Roman" w:eastAsia="Times New Roman" w:hAnsi="Times New Roman"/>
                <w:b/>
                <w:sz w:val="20"/>
                <w:szCs w:val="20"/>
                <w:lang w:val="en-GB" w:eastAsia="hr-BA"/>
              </w:rPr>
              <w:t xml:space="preserve">seminars in form of special lectures, discussions and meetings with prominent artists, </w:t>
            </w:r>
            <w:r w:rsidR="006F66B4" w:rsidRPr="00A51209">
              <w:rPr>
                <w:rFonts w:ascii="Times New Roman" w:eastAsia="Times New Roman" w:hAnsi="Times New Roman"/>
                <w:b/>
                <w:sz w:val="20"/>
                <w:szCs w:val="20"/>
                <w:lang w:val="en-GB" w:eastAsia="hr-BA"/>
              </w:rPr>
              <w:t>presentations</w:t>
            </w:r>
            <w:r w:rsidR="004B79DA" w:rsidRPr="00A51209">
              <w:rPr>
                <w:rFonts w:ascii="Times New Roman" w:eastAsia="Times New Roman" w:hAnsi="Times New Roman"/>
                <w:b/>
                <w:sz w:val="20"/>
                <w:szCs w:val="20"/>
                <w:lang w:val="en-GB" w:eastAsia="hr-BA"/>
              </w:rPr>
              <w:t xml:space="preserve"> and public appearances</w:t>
            </w:r>
            <w:r w:rsidRPr="00A51209">
              <w:rPr>
                <w:rFonts w:ascii="Times New Roman" w:hAnsi="Times New Roman"/>
                <w:b/>
                <w:sz w:val="20"/>
                <w:szCs w:val="20"/>
                <w:lang w:val="en-GB"/>
              </w:rPr>
              <w:t>.</w:t>
            </w:r>
          </w:p>
        </w:tc>
      </w:tr>
      <w:tr w:rsidR="0089537E" w:rsidRPr="00A51209" w14:paraId="7AED297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F315D9" w14:textId="77777777" w:rsidR="0089537E" w:rsidRPr="00A51209" w:rsidRDefault="0089537E" w:rsidP="0089537E">
            <w:pPr>
              <w:rPr>
                <w:rFonts w:eastAsia="Calibri"/>
                <w:color w:val="000000"/>
                <w:kern w:val="24"/>
                <w:lang w:val="en-GB" w:eastAsia="hr-BA"/>
              </w:rPr>
            </w:pPr>
            <w:r w:rsidRPr="00A51209">
              <w:rPr>
                <w:rFonts w:eastAsia="Calibri"/>
                <w:b/>
                <w:bCs/>
                <w:color w:val="000000"/>
                <w:kern w:val="24"/>
                <w:lang w:val="en-GB" w:eastAsia="hr-BA"/>
              </w:rPr>
              <w:t>Knowledge assessment methods with grading system</w:t>
            </w:r>
            <w:r w:rsidRPr="00A51209">
              <w:rPr>
                <w:rStyle w:val="FootnoteReference"/>
                <w:rFonts w:eastAsia="Calibri"/>
                <w:b/>
                <w:bCs/>
                <w:color w:val="000000"/>
                <w:kern w:val="24"/>
                <w:lang w:val="en-GB" w:eastAsia="hr-BA"/>
              </w:rPr>
              <w:footnoteReference w:id="1"/>
            </w:r>
            <w:r w:rsidRPr="00A51209">
              <w:rPr>
                <w:rFonts w:eastAsia="Calibri"/>
                <w:b/>
                <w:bCs/>
                <w:color w:val="000000"/>
                <w:kern w:val="24"/>
                <w:lang w:val="en-GB" w:eastAsia="hr-BA"/>
              </w:rPr>
              <w:t>:</w:t>
            </w:r>
            <w:r w:rsidRPr="00A51209">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03"/>
              <w:gridCol w:w="418"/>
              <w:gridCol w:w="1669"/>
              <w:gridCol w:w="1112"/>
              <w:gridCol w:w="1669"/>
            </w:tblGrid>
            <w:tr w:rsidR="00DB0DDA" w:rsidRPr="00A51209" w14:paraId="20CB007D" w14:textId="77777777" w:rsidTr="002E3360">
              <w:trPr>
                <w:trHeight w:val="480"/>
              </w:trPr>
              <w:tc>
                <w:tcPr>
                  <w:tcW w:w="2220" w:type="dxa"/>
                  <w:gridSpan w:val="2"/>
                  <w:tcBorders>
                    <w:top w:val="single" w:sz="4" w:space="0" w:color="auto"/>
                    <w:left w:val="single" w:sz="4" w:space="0" w:color="auto"/>
                    <w:bottom w:val="single" w:sz="4" w:space="0" w:color="auto"/>
                    <w:right w:val="single" w:sz="4" w:space="0" w:color="auto"/>
                  </w:tcBorders>
                  <w:hideMark/>
                </w:tcPr>
                <w:p w14:paraId="6D387BA3" w14:textId="318BBB1B"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Knowledge assessment and grading</w:t>
                  </w:r>
                </w:p>
              </w:tc>
              <w:tc>
                <w:tcPr>
                  <w:tcW w:w="418" w:type="dxa"/>
                  <w:vMerge w:val="restart"/>
                  <w:tcBorders>
                    <w:top w:val="single" w:sz="4" w:space="0" w:color="auto"/>
                    <w:left w:val="single" w:sz="4" w:space="0" w:color="auto"/>
                    <w:bottom w:val="single" w:sz="4" w:space="0" w:color="auto"/>
                    <w:right w:val="single" w:sz="4" w:space="0" w:color="auto"/>
                  </w:tcBorders>
                </w:tcPr>
                <w:p w14:paraId="2AEC11DB" w14:textId="77777777" w:rsidR="00DB0DDA" w:rsidRPr="00A51209" w:rsidRDefault="00DB0DDA" w:rsidP="00DB0DDA">
                  <w:pPr>
                    <w:rPr>
                      <w:rFonts w:ascii="Times New Roman" w:eastAsia="Times New Roman" w:hAnsi="Times New Roman"/>
                      <w:b/>
                      <w:sz w:val="20"/>
                      <w:szCs w:val="20"/>
                      <w:lang w:val="en-GB" w:eastAsia="hr-HR"/>
                    </w:rPr>
                  </w:pPr>
                </w:p>
              </w:tc>
              <w:tc>
                <w:tcPr>
                  <w:tcW w:w="1669" w:type="dxa"/>
                  <w:vMerge w:val="restart"/>
                  <w:tcBorders>
                    <w:top w:val="single" w:sz="4" w:space="0" w:color="auto"/>
                    <w:left w:val="single" w:sz="4" w:space="0" w:color="auto"/>
                    <w:bottom w:val="single" w:sz="4" w:space="0" w:color="auto"/>
                    <w:right w:val="single" w:sz="4" w:space="0" w:color="auto"/>
                  </w:tcBorders>
                </w:tcPr>
                <w:p w14:paraId="3D75B8EE" w14:textId="77777777" w:rsidR="00DB0DDA" w:rsidRPr="00A51209" w:rsidRDefault="00DB0DDA" w:rsidP="00DB0DDA">
                  <w:pPr>
                    <w:rPr>
                      <w:rFonts w:ascii="Times New Roman" w:eastAsia="Times New Roman" w:hAnsi="Times New Roman"/>
                      <w:b/>
                      <w:sz w:val="20"/>
                      <w:szCs w:val="20"/>
                      <w:lang w:val="en-GB" w:eastAsia="hr-HR"/>
                    </w:rPr>
                  </w:pPr>
                </w:p>
                <w:p w14:paraId="6844490B" w14:textId="77777777" w:rsidR="00DB0DDA" w:rsidRPr="00A51209" w:rsidRDefault="00DB0DDA" w:rsidP="00DB0DDA">
                  <w:pPr>
                    <w:rPr>
                      <w:rFonts w:ascii="Times New Roman" w:eastAsia="Times New Roman" w:hAnsi="Times New Roman"/>
                      <w:b/>
                      <w:sz w:val="20"/>
                      <w:szCs w:val="20"/>
                      <w:lang w:val="en-GB" w:eastAsia="hr-HR"/>
                    </w:rPr>
                  </w:pPr>
                </w:p>
                <w:p w14:paraId="1EB308E2" w14:textId="72DF964B"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CRITERIA</w:t>
                  </w:r>
                </w:p>
              </w:tc>
              <w:tc>
                <w:tcPr>
                  <w:tcW w:w="1112" w:type="dxa"/>
                  <w:vMerge w:val="restart"/>
                  <w:tcBorders>
                    <w:top w:val="single" w:sz="4" w:space="0" w:color="auto"/>
                    <w:left w:val="single" w:sz="4" w:space="0" w:color="auto"/>
                    <w:bottom w:val="single" w:sz="4" w:space="0" w:color="auto"/>
                    <w:right w:val="single" w:sz="4" w:space="0" w:color="auto"/>
                  </w:tcBorders>
                </w:tcPr>
                <w:p w14:paraId="5568906E" w14:textId="77777777" w:rsidR="00DB0DDA" w:rsidRPr="00A51209" w:rsidRDefault="00DB0DDA" w:rsidP="00DB0DDA">
                  <w:pPr>
                    <w:rPr>
                      <w:rFonts w:ascii="Times New Roman" w:eastAsia="Times New Roman" w:hAnsi="Times New Roman"/>
                      <w:b/>
                      <w:sz w:val="20"/>
                      <w:szCs w:val="20"/>
                      <w:lang w:val="en-GB" w:eastAsia="hr-HR"/>
                    </w:rPr>
                  </w:pPr>
                </w:p>
                <w:p w14:paraId="2779ACFF" w14:textId="77777777" w:rsidR="00DB0DDA" w:rsidRPr="00A51209" w:rsidRDefault="00DB0DDA" w:rsidP="00DB0DDA">
                  <w:pPr>
                    <w:rPr>
                      <w:rFonts w:ascii="Times New Roman" w:eastAsia="Times New Roman" w:hAnsi="Times New Roman"/>
                      <w:b/>
                      <w:sz w:val="20"/>
                      <w:szCs w:val="20"/>
                      <w:lang w:val="en-GB" w:eastAsia="hr-HR"/>
                    </w:rPr>
                  </w:pPr>
                </w:p>
                <w:p w14:paraId="01EE6EBC" w14:textId="52CEFD46"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Points</w:t>
                  </w:r>
                </w:p>
              </w:tc>
              <w:tc>
                <w:tcPr>
                  <w:tcW w:w="1669" w:type="dxa"/>
                  <w:vMerge w:val="restart"/>
                  <w:tcBorders>
                    <w:top w:val="single" w:sz="4" w:space="0" w:color="auto"/>
                    <w:left w:val="single" w:sz="4" w:space="0" w:color="auto"/>
                    <w:bottom w:val="single" w:sz="4" w:space="0" w:color="auto"/>
                    <w:right w:val="single" w:sz="4" w:space="0" w:color="auto"/>
                  </w:tcBorders>
                  <w:hideMark/>
                </w:tcPr>
                <w:p w14:paraId="331AC956" w14:textId="44293093"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Exam requirement</w:t>
                  </w:r>
                </w:p>
                <w:p w14:paraId="25AAB413"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min.-max.</w:t>
                  </w:r>
                </w:p>
              </w:tc>
            </w:tr>
            <w:tr w:rsidR="00DB0DDA" w:rsidRPr="00A51209" w14:paraId="4AFDC27B" w14:textId="77777777" w:rsidTr="002E3360">
              <w:trPr>
                <w:trHeight w:val="330"/>
              </w:trPr>
              <w:tc>
                <w:tcPr>
                  <w:tcW w:w="1217" w:type="dxa"/>
                  <w:tcBorders>
                    <w:top w:val="single" w:sz="4" w:space="0" w:color="auto"/>
                    <w:left w:val="single" w:sz="4" w:space="0" w:color="auto"/>
                    <w:bottom w:val="single" w:sz="4" w:space="0" w:color="auto"/>
                    <w:right w:val="single" w:sz="4" w:space="0" w:color="auto"/>
                  </w:tcBorders>
                  <w:hideMark/>
                </w:tcPr>
                <w:p w14:paraId="26DE8F1B" w14:textId="6D035E65"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Points</w:t>
                  </w:r>
                </w:p>
              </w:tc>
              <w:tc>
                <w:tcPr>
                  <w:tcW w:w="1003" w:type="dxa"/>
                  <w:tcBorders>
                    <w:top w:val="single" w:sz="4" w:space="0" w:color="auto"/>
                    <w:left w:val="single" w:sz="4" w:space="0" w:color="auto"/>
                    <w:bottom w:val="single" w:sz="4" w:space="0" w:color="auto"/>
                    <w:right w:val="single" w:sz="4" w:space="0" w:color="auto"/>
                  </w:tcBorders>
                  <w:hideMark/>
                </w:tcPr>
                <w:p w14:paraId="4324D487" w14:textId="682EE576"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Grades</w:t>
                  </w:r>
                </w:p>
              </w:tc>
              <w:tc>
                <w:tcPr>
                  <w:tcW w:w="418" w:type="dxa"/>
                  <w:vMerge/>
                  <w:tcBorders>
                    <w:top w:val="single" w:sz="4" w:space="0" w:color="auto"/>
                    <w:left w:val="single" w:sz="4" w:space="0" w:color="auto"/>
                    <w:bottom w:val="single" w:sz="4" w:space="0" w:color="auto"/>
                    <w:right w:val="single" w:sz="4" w:space="0" w:color="auto"/>
                  </w:tcBorders>
                  <w:vAlign w:val="center"/>
                  <w:hideMark/>
                </w:tcPr>
                <w:p w14:paraId="76FA1116" w14:textId="77777777" w:rsidR="00DB0DDA" w:rsidRPr="00A51209" w:rsidRDefault="00DB0DDA" w:rsidP="00DB0DD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726E7538" w14:textId="77777777" w:rsidR="00DB0DDA" w:rsidRPr="00A51209" w:rsidRDefault="00DB0DDA" w:rsidP="00DB0DDA">
                  <w:pPr>
                    <w:rPr>
                      <w:rFonts w:ascii="Times New Roman" w:eastAsia="Times New Roman" w:hAnsi="Times New Roman"/>
                      <w:b/>
                      <w:sz w:val="20"/>
                      <w:szCs w:val="20"/>
                      <w:lang w:val="en-GB" w:eastAsia="hr-HR"/>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293EBD8" w14:textId="77777777" w:rsidR="00DB0DDA" w:rsidRPr="00A51209" w:rsidRDefault="00DB0DDA" w:rsidP="00DB0DD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4FCB72BE" w14:textId="77777777" w:rsidR="00DB0DDA" w:rsidRPr="00A51209" w:rsidRDefault="00DB0DDA" w:rsidP="00DB0DDA">
                  <w:pPr>
                    <w:rPr>
                      <w:rFonts w:ascii="Times New Roman" w:eastAsia="Times New Roman" w:hAnsi="Times New Roman"/>
                      <w:b/>
                      <w:sz w:val="20"/>
                      <w:szCs w:val="20"/>
                      <w:lang w:val="en-GB" w:eastAsia="hr-HR"/>
                    </w:rPr>
                  </w:pPr>
                </w:p>
              </w:tc>
            </w:tr>
            <w:tr w:rsidR="00DB0DDA" w:rsidRPr="00A51209" w14:paraId="206C41B7" w14:textId="77777777" w:rsidTr="002E3360">
              <w:trPr>
                <w:trHeight w:val="569"/>
              </w:trPr>
              <w:tc>
                <w:tcPr>
                  <w:tcW w:w="1217" w:type="dxa"/>
                  <w:tcBorders>
                    <w:top w:val="single" w:sz="4" w:space="0" w:color="auto"/>
                    <w:left w:val="single" w:sz="4" w:space="0" w:color="auto"/>
                    <w:bottom w:val="single" w:sz="4" w:space="0" w:color="auto"/>
                    <w:right w:val="single" w:sz="4" w:space="0" w:color="auto"/>
                  </w:tcBorders>
                </w:tcPr>
                <w:p w14:paraId="041AD243" w14:textId="77777777" w:rsidR="00DB0DDA" w:rsidRPr="00A51209" w:rsidRDefault="00DB0DDA" w:rsidP="00DB0DDA">
                  <w:pPr>
                    <w:rPr>
                      <w:rFonts w:ascii="Times New Roman" w:eastAsia="Times New Roman" w:hAnsi="Times New Roman"/>
                      <w:b/>
                      <w:sz w:val="20"/>
                      <w:szCs w:val="20"/>
                      <w:lang w:val="en-GB" w:eastAsia="hr-HR"/>
                    </w:rPr>
                  </w:pPr>
                </w:p>
                <w:p w14:paraId="14010532"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do 54</w:t>
                  </w:r>
                </w:p>
              </w:tc>
              <w:tc>
                <w:tcPr>
                  <w:tcW w:w="1003" w:type="dxa"/>
                  <w:tcBorders>
                    <w:top w:val="single" w:sz="4" w:space="0" w:color="auto"/>
                    <w:left w:val="single" w:sz="4" w:space="0" w:color="auto"/>
                    <w:bottom w:val="single" w:sz="4" w:space="0" w:color="auto"/>
                    <w:right w:val="single" w:sz="4" w:space="0" w:color="auto"/>
                  </w:tcBorders>
                  <w:hideMark/>
                </w:tcPr>
                <w:p w14:paraId="06311321" w14:textId="77777777" w:rsidR="00DB0DDA" w:rsidRPr="00A51209" w:rsidRDefault="00DB0DDA" w:rsidP="00DB0DDA">
                  <w:pPr>
                    <w:rPr>
                      <w:rFonts w:ascii="Times New Roman" w:eastAsia="Times New Roman" w:hAnsi="Times New Roman"/>
                      <w:b/>
                      <w:sz w:val="20"/>
                      <w:szCs w:val="20"/>
                      <w:lang w:val="en-GB" w:eastAsia="hr-HR"/>
                    </w:rPr>
                  </w:pPr>
                </w:p>
                <w:p w14:paraId="23B782CD" w14:textId="764D6811"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5</w:t>
                  </w:r>
                  <w:r w:rsidR="004138FC" w:rsidRPr="00A51209">
                    <w:rPr>
                      <w:rFonts w:ascii="Times New Roman" w:eastAsia="Times New Roman" w:hAnsi="Times New Roman"/>
                      <w:b/>
                      <w:sz w:val="20"/>
                      <w:szCs w:val="20"/>
                      <w:lang w:val="en-GB" w:eastAsia="hr-HR"/>
                    </w:rPr>
                    <w:t xml:space="preserve"> </w:t>
                  </w:r>
                  <w:r w:rsidRPr="00A51209">
                    <w:rPr>
                      <w:rFonts w:ascii="Times New Roman" w:eastAsia="Times New Roman" w:hAnsi="Times New Roman"/>
                      <w:b/>
                      <w:sz w:val="20"/>
                      <w:szCs w:val="20"/>
                      <w:lang w:val="en-GB" w:eastAsia="hr-HR"/>
                    </w:rPr>
                    <w:t>(F)</w:t>
                  </w:r>
                </w:p>
              </w:tc>
              <w:tc>
                <w:tcPr>
                  <w:tcW w:w="418" w:type="dxa"/>
                  <w:tcBorders>
                    <w:top w:val="single" w:sz="4" w:space="0" w:color="auto"/>
                    <w:left w:val="single" w:sz="4" w:space="0" w:color="auto"/>
                    <w:bottom w:val="single" w:sz="4" w:space="0" w:color="auto"/>
                    <w:right w:val="single" w:sz="4" w:space="0" w:color="auto"/>
                  </w:tcBorders>
                </w:tcPr>
                <w:p w14:paraId="5221B396" w14:textId="77777777" w:rsidR="00DB0DDA" w:rsidRPr="00A51209" w:rsidRDefault="00DB0DDA" w:rsidP="00DB0DDA">
                  <w:pPr>
                    <w:rPr>
                      <w:rFonts w:ascii="Times New Roman" w:eastAsia="Times New Roman" w:hAnsi="Times New Roman"/>
                      <w:b/>
                      <w:sz w:val="20"/>
                      <w:szCs w:val="20"/>
                      <w:lang w:val="en-GB" w:eastAsia="hr-HR"/>
                    </w:rPr>
                  </w:pPr>
                </w:p>
                <w:p w14:paraId="71F35569"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1.</w:t>
                  </w:r>
                </w:p>
              </w:tc>
              <w:tc>
                <w:tcPr>
                  <w:tcW w:w="1669" w:type="dxa"/>
                  <w:tcBorders>
                    <w:top w:val="single" w:sz="4" w:space="0" w:color="auto"/>
                    <w:left w:val="single" w:sz="4" w:space="0" w:color="auto"/>
                    <w:bottom w:val="single" w:sz="4" w:space="0" w:color="auto"/>
                    <w:right w:val="single" w:sz="4" w:space="0" w:color="auto"/>
                  </w:tcBorders>
                </w:tcPr>
                <w:p w14:paraId="1F2087C5" w14:textId="77777777" w:rsidR="00DB0DDA" w:rsidRPr="00A51209" w:rsidRDefault="00DB0DDA" w:rsidP="00DB0DDA">
                  <w:pPr>
                    <w:rPr>
                      <w:rFonts w:ascii="Times New Roman" w:eastAsia="Times New Roman" w:hAnsi="Times New Roman"/>
                      <w:b/>
                      <w:sz w:val="20"/>
                      <w:szCs w:val="20"/>
                      <w:lang w:val="en-GB" w:eastAsia="hr-HR"/>
                    </w:rPr>
                  </w:pPr>
                </w:p>
                <w:p w14:paraId="3E055653" w14:textId="3401218D"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Attendance</w:t>
                  </w:r>
                </w:p>
              </w:tc>
              <w:tc>
                <w:tcPr>
                  <w:tcW w:w="1112" w:type="dxa"/>
                  <w:tcBorders>
                    <w:top w:val="single" w:sz="4" w:space="0" w:color="auto"/>
                    <w:left w:val="single" w:sz="4" w:space="0" w:color="auto"/>
                    <w:bottom w:val="single" w:sz="4" w:space="0" w:color="auto"/>
                    <w:right w:val="single" w:sz="4" w:space="0" w:color="auto"/>
                  </w:tcBorders>
                </w:tcPr>
                <w:p w14:paraId="6DCD8C1C" w14:textId="77777777" w:rsidR="00DB0DDA" w:rsidRPr="00A51209" w:rsidRDefault="00DB0DDA" w:rsidP="00DB0DDA">
                  <w:pPr>
                    <w:rPr>
                      <w:rFonts w:ascii="Times New Roman" w:eastAsia="Times New Roman" w:hAnsi="Times New Roman"/>
                      <w:b/>
                      <w:sz w:val="20"/>
                      <w:szCs w:val="20"/>
                      <w:lang w:val="en-GB" w:eastAsia="hr-HR"/>
                    </w:rPr>
                  </w:pPr>
                </w:p>
                <w:p w14:paraId="018505D6" w14:textId="22C2C2E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10</w:t>
                  </w:r>
                </w:p>
              </w:tc>
              <w:tc>
                <w:tcPr>
                  <w:tcW w:w="1669" w:type="dxa"/>
                  <w:tcBorders>
                    <w:top w:val="single" w:sz="4" w:space="0" w:color="auto"/>
                    <w:left w:val="single" w:sz="4" w:space="0" w:color="auto"/>
                    <w:bottom w:val="single" w:sz="4" w:space="0" w:color="auto"/>
                    <w:right w:val="single" w:sz="4" w:space="0" w:color="auto"/>
                  </w:tcBorders>
                </w:tcPr>
                <w:p w14:paraId="673D995D" w14:textId="77777777" w:rsidR="00DB0DDA" w:rsidRPr="00A51209" w:rsidRDefault="00DB0DDA" w:rsidP="00DB0DDA">
                  <w:pPr>
                    <w:rPr>
                      <w:rFonts w:ascii="Times New Roman" w:eastAsia="Times New Roman" w:hAnsi="Times New Roman"/>
                      <w:b/>
                      <w:sz w:val="20"/>
                      <w:szCs w:val="20"/>
                      <w:lang w:val="en-GB" w:eastAsia="hr-HR"/>
                    </w:rPr>
                  </w:pPr>
                </w:p>
                <w:p w14:paraId="41316E96" w14:textId="24BBE1E0"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8-10</w:t>
                  </w:r>
                </w:p>
              </w:tc>
            </w:tr>
            <w:tr w:rsidR="00DB0DDA" w:rsidRPr="00A51209" w14:paraId="403923E9" w14:textId="77777777" w:rsidTr="002E3360">
              <w:trPr>
                <w:trHeight w:val="582"/>
              </w:trPr>
              <w:tc>
                <w:tcPr>
                  <w:tcW w:w="1217" w:type="dxa"/>
                  <w:tcBorders>
                    <w:top w:val="single" w:sz="4" w:space="0" w:color="auto"/>
                    <w:left w:val="single" w:sz="4" w:space="0" w:color="auto"/>
                    <w:bottom w:val="single" w:sz="4" w:space="0" w:color="auto"/>
                    <w:right w:val="single" w:sz="4" w:space="0" w:color="auto"/>
                  </w:tcBorders>
                </w:tcPr>
                <w:p w14:paraId="7421DF6C" w14:textId="77777777" w:rsidR="00DB0DDA" w:rsidRPr="00A51209" w:rsidRDefault="00DB0DDA" w:rsidP="00DB0DDA">
                  <w:pPr>
                    <w:rPr>
                      <w:rFonts w:ascii="Times New Roman" w:eastAsia="Times New Roman" w:hAnsi="Times New Roman"/>
                      <w:b/>
                      <w:sz w:val="20"/>
                      <w:szCs w:val="20"/>
                      <w:lang w:val="en-GB" w:eastAsia="hr-HR"/>
                    </w:rPr>
                  </w:pPr>
                </w:p>
                <w:p w14:paraId="5285192F"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55-64</w:t>
                  </w:r>
                </w:p>
              </w:tc>
              <w:tc>
                <w:tcPr>
                  <w:tcW w:w="1003" w:type="dxa"/>
                  <w:tcBorders>
                    <w:top w:val="single" w:sz="4" w:space="0" w:color="auto"/>
                    <w:left w:val="single" w:sz="4" w:space="0" w:color="auto"/>
                    <w:bottom w:val="single" w:sz="4" w:space="0" w:color="auto"/>
                    <w:right w:val="single" w:sz="4" w:space="0" w:color="auto"/>
                  </w:tcBorders>
                  <w:hideMark/>
                </w:tcPr>
                <w:p w14:paraId="57241017" w14:textId="77777777" w:rsidR="00DB0DDA" w:rsidRPr="00A51209" w:rsidRDefault="00DB0DDA" w:rsidP="00DB0DDA">
                  <w:pPr>
                    <w:rPr>
                      <w:rFonts w:ascii="Times New Roman" w:eastAsia="Times New Roman" w:hAnsi="Times New Roman"/>
                      <w:b/>
                      <w:sz w:val="20"/>
                      <w:szCs w:val="20"/>
                      <w:lang w:val="en-GB" w:eastAsia="hr-HR"/>
                    </w:rPr>
                  </w:pPr>
                </w:p>
                <w:p w14:paraId="1D8A3167" w14:textId="4CD1D57E"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6</w:t>
                  </w:r>
                  <w:r w:rsidR="004138FC" w:rsidRPr="00A51209">
                    <w:rPr>
                      <w:rFonts w:ascii="Times New Roman" w:eastAsia="Times New Roman" w:hAnsi="Times New Roman"/>
                      <w:b/>
                      <w:sz w:val="20"/>
                      <w:szCs w:val="20"/>
                      <w:lang w:val="en-GB" w:eastAsia="hr-HR"/>
                    </w:rPr>
                    <w:t xml:space="preserve"> </w:t>
                  </w:r>
                  <w:r w:rsidRPr="00A51209">
                    <w:rPr>
                      <w:rFonts w:ascii="Times New Roman" w:eastAsia="Times New Roman" w:hAnsi="Times New Roman"/>
                      <w:b/>
                      <w:sz w:val="20"/>
                      <w:szCs w:val="20"/>
                      <w:lang w:val="en-GB" w:eastAsia="hr-HR"/>
                    </w:rPr>
                    <w:t>(E)</w:t>
                  </w:r>
                </w:p>
              </w:tc>
              <w:tc>
                <w:tcPr>
                  <w:tcW w:w="418" w:type="dxa"/>
                  <w:tcBorders>
                    <w:top w:val="single" w:sz="4" w:space="0" w:color="auto"/>
                    <w:left w:val="single" w:sz="4" w:space="0" w:color="auto"/>
                    <w:bottom w:val="single" w:sz="4" w:space="0" w:color="auto"/>
                    <w:right w:val="single" w:sz="4" w:space="0" w:color="auto"/>
                  </w:tcBorders>
                </w:tcPr>
                <w:p w14:paraId="5995F73C" w14:textId="77777777" w:rsidR="00DB0DDA" w:rsidRPr="00A51209" w:rsidRDefault="00DB0DDA" w:rsidP="00DB0DDA">
                  <w:pPr>
                    <w:rPr>
                      <w:rFonts w:ascii="Times New Roman" w:eastAsia="Times New Roman" w:hAnsi="Times New Roman"/>
                      <w:b/>
                      <w:sz w:val="20"/>
                      <w:szCs w:val="20"/>
                      <w:lang w:val="en-GB" w:eastAsia="hr-HR"/>
                    </w:rPr>
                  </w:pPr>
                </w:p>
                <w:p w14:paraId="693AA930"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2.</w:t>
                  </w:r>
                </w:p>
              </w:tc>
              <w:tc>
                <w:tcPr>
                  <w:tcW w:w="1669" w:type="dxa"/>
                  <w:tcBorders>
                    <w:top w:val="single" w:sz="4" w:space="0" w:color="auto"/>
                    <w:left w:val="single" w:sz="4" w:space="0" w:color="auto"/>
                    <w:bottom w:val="single" w:sz="4" w:space="0" w:color="auto"/>
                    <w:right w:val="single" w:sz="4" w:space="0" w:color="auto"/>
                  </w:tcBorders>
                </w:tcPr>
                <w:p w14:paraId="0A7981F7" w14:textId="77777777" w:rsidR="00DB0DDA" w:rsidRPr="00A51209" w:rsidRDefault="00DB0DDA" w:rsidP="00DB0DDA">
                  <w:pPr>
                    <w:rPr>
                      <w:rFonts w:ascii="Times New Roman" w:eastAsia="Times New Roman" w:hAnsi="Times New Roman"/>
                      <w:b/>
                      <w:sz w:val="20"/>
                      <w:szCs w:val="20"/>
                      <w:lang w:val="en-GB" w:eastAsia="hr-HR"/>
                    </w:rPr>
                  </w:pPr>
                </w:p>
                <w:p w14:paraId="727B86F1" w14:textId="0B74F69E"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Student engagement</w:t>
                  </w:r>
                </w:p>
              </w:tc>
              <w:tc>
                <w:tcPr>
                  <w:tcW w:w="1112" w:type="dxa"/>
                  <w:tcBorders>
                    <w:top w:val="single" w:sz="4" w:space="0" w:color="auto"/>
                    <w:left w:val="single" w:sz="4" w:space="0" w:color="auto"/>
                    <w:bottom w:val="single" w:sz="4" w:space="0" w:color="auto"/>
                    <w:right w:val="single" w:sz="4" w:space="0" w:color="auto"/>
                  </w:tcBorders>
                  <w:hideMark/>
                </w:tcPr>
                <w:p w14:paraId="07F4BDD2" w14:textId="77777777" w:rsidR="00DB0DDA" w:rsidRPr="00A51209" w:rsidRDefault="00DB0DDA" w:rsidP="00DB0DDA">
                  <w:pPr>
                    <w:rPr>
                      <w:rFonts w:ascii="Times New Roman" w:eastAsia="Times New Roman" w:hAnsi="Times New Roman"/>
                      <w:b/>
                      <w:sz w:val="20"/>
                      <w:szCs w:val="20"/>
                      <w:lang w:val="en-GB" w:eastAsia="hr-HR"/>
                    </w:rPr>
                  </w:pPr>
                </w:p>
                <w:p w14:paraId="5322D4EA" w14:textId="4C7AEC29"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15</w:t>
                  </w:r>
                </w:p>
              </w:tc>
              <w:tc>
                <w:tcPr>
                  <w:tcW w:w="1669" w:type="dxa"/>
                  <w:tcBorders>
                    <w:top w:val="single" w:sz="4" w:space="0" w:color="auto"/>
                    <w:left w:val="single" w:sz="4" w:space="0" w:color="auto"/>
                    <w:bottom w:val="single" w:sz="4" w:space="0" w:color="auto"/>
                    <w:right w:val="single" w:sz="4" w:space="0" w:color="auto"/>
                  </w:tcBorders>
                </w:tcPr>
                <w:p w14:paraId="7A4EF49D" w14:textId="77777777" w:rsidR="00DB0DDA" w:rsidRPr="00A51209" w:rsidRDefault="00DB0DDA" w:rsidP="00DB0DDA">
                  <w:pPr>
                    <w:rPr>
                      <w:rFonts w:ascii="Times New Roman" w:eastAsia="Times New Roman" w:hAnsi="Times New Roman"/>
                      <w:b/>
                      <w:sz w:val="20"/>
                      <w:szCs w:val="20"/>
                      <w:lang w:val="en-GB" w:eastAsia="hr-HR"/>
                    </w:rPr>
                  </w:pPr>
                </w:p>
                <w:p w14:paraId="420B228C" w14:textId="2FCC5238"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5-15</w:t>
                  </w:r>
                </w:p>
              </w:tc>
            </w:tr>
            <w:tr w:rsidR="00DB0DDA" w:rsidRPr="00A51209" w14:paraId="5AD126DE"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6B236D52" w14:textId="77777777" w:rsidR="00DB0DDA" w:rsidRPr="00A51209" w:rsidRDefault="00DB0DDA" w:rsidP="00DB0DDA">
                  <w:pPr>
                    <w:rPr>
                      <w:rFonts w:ascii="Times New Roman" w:eastAsia="Times New Roman" w:hAnsi="Times New Roman"/>
                      <w:b/>
                      <w:sz w:val="20"/>
                      <w:szCs w:val="20"/>
                      <w:lang w:val="en-GB" w:eastAsia="hr-HR"/>
                    </w:rPr>
                  </w:pPr>
                </w:p>
                <w:p w14:paraId="4925CE29"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65-74</w:t>
                  </w:r>
                </w:p>
              </w:tc>
              <w:tc>
                <w:tcPr>
                  <w:tcW w:w="1003" w:type="dxa"/>
                  <w:tcBorders>
                    <w:top w:val="single" w:sz="4" w:space="0" w:color="auto"/>
                    <w:left w:val="single" w:sz="4" w:space="0" w:color="auto"/>
                    <w:bottom w:val="single" w:sz="4" w:space="0" w:color="auto"/>
                    <w:right w:val="single" w:sz="4" w:space="0" w:color="auto"/>
                  </w:tcBorders>
                  <w:hideMark/>
                </w:tcPr>
                <w:p w14:paraId="4A62DFF9" w14:textId="77777777" w:rsidR="00DB0DDA" w:rsidRPr="00A51209" w:rsidRDefault="00DB0DDA" w:rsidP="00DB0DDA">
                  <w:pPr>
                    <w:rPr>
                      <w:rFonts w:ascii="Times New Roman" w:eastAsia="Times New Roman" w:hAnsi="Times New Roman"/>
                      <w:b/>
                      <w:sz w:val="20"/>
                      <w:szCs w:val="20"/>
                      <w:lang w:val="en-GB" w:eastAsia="hr-HR"/>
                    </w:rPr>
                  </w:pPr>
                </w:p>
                <w:p w14:paraId="4E372E92" w14:textId="1745C0E3"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7</w:t>
                  </w:r>
                  <w:r w:rsidR="004138FC" w:rsidRPr="00A51209">
                    <w:rPr>
                      <w:rFonts w:ascii="Times New Roman" w:eastAsia="Times New Roman" w:hAnsi="Times New Roman"/>
                      <w:b/>
                      <w:sz w:val="20"/>
                      <w:szCs w:val="20"/>
                      <w:lang w:val="en-GB" w:eastAsia="hr-HR"/>
                    </w:rPr>
                    <w:t xml:space="preserve"> </w:t>
                  </w:r>
                  <w:r w:rsidRPr="00A51209">
                    <w:rPr>
                      <w:rFonts w:ascii="Times New Roman" w:eastAsia="Times New Roman" w:hAnsi="Times New Roman"/>
                      <w:b/>
                      <w:sz w:val="20"/>
                      <w:szCs w:val="20"/>
                      <w:lang w:val="en-GB" w:eastAsia="hr-HR"/>
                    </w:rPr>
                    <w:t>(D)</w:t>
                  </w:r>
                </w:p>
              </w:tc>
              <w:tc>
                <w:tcPr>
                  <w:tcW w:w="418" w:type="dxa"/>
                  <w:tcBorders>
                    <w:top w:val="single" w:sz="4" w:space="0" w:color="auto"/>
                    <w:left w:val="single" w:sz="4" w:space="0" w:color="auto"/>
                    <w:bottom w:val="single" w:sz="4" w:space="0" w:color="auto"/>
                    <w:right w:val="single" w:sz="4" w:space="0" w:color="auto"/>
                  </w:tcBorders>
                </w:tcPr>
                <w:p w14:paraId="36026C15" w14:textId="77777777" w:rsidR="00DB0DDA" w:rsidRPr="00A51209" w:rsidRDefault="00DB0DDA" w:rsidP="00DB0DDA">
                  <w:pPr>
                    <w:rPr>
                      <w:rFonts w:ascii="Times New Roman" w:eastAsia="Times New Roman" w:hAnsi="Times New Roman"/>
                      <w:b/>
                      <w:sz w:val="20"/>
                      <w:szCs w:val="20"/>
                      <w:lang w:val="en-GB" w:eastAsia="hr-HR"/>
                    </w:rPr>
                  </w:pPr>
                </w:p>
                <w:p w14:paraId="15F941B1"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3.</w:t>
                  </w:r>
                </w:p>
              </w:tc>
              <w:tc>
                <w:tcPr>
                  <w:tcW w:w="1669" w:type="dxa"/>
                  <w:tcBorders>
                    <w:top w:val="single" w:sz="4" w:space="0" w:color="auto"/>
                    <w:left w:val="single" w:sz="4" w:space="0" w:color="auto"/>
                    <w:bottom w:val="single" w:sz="4" w:space="0" w:color="auto"/>
                    <w:right w:val="single" w:sz="4" w:space="0" w:color="auto"/>
                  </w:tcBorders>
                </w:tcPr>
                <w:p w14:paraId="1659D189" w14:textId="77777777" w:rsidR="00DB0DDA" w:rsidRPr="00A51209" w:rsidRDefault="00DB0DDA" w:rsidP="00DB0DDA">
                  <w:pPr>
                    <w:rPr>
                      <w:rFonts w:ascii="Times New Roman" w:eastAsia="Times New Roman" w:hAnsi="Times New Roman"/>
                      <w:b/>
                      <w:sz w:val="20"/>
                      <w:szCs w:val="20"/>
                      <w:lang w:val="en-GB" w:eastAsia="hr-HR"/>
                    </w:rPr>
                  </w:pPr>
                </w:p>
                <w:p w14:paraId="0EC82B05" w14:textId="10A3AE2D"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Midterm exam</w:t>
                  </w:r>
                </w:p>
              </w:tc>
              <w:tc>
                <w:tcPr>
                  <w:tcW w:w="1112" w:type="dxa"/>
                  <w:tcBorders>
                    <w:top w:val="single" w:sz="4" w:space="0" w:color="auto"/>
                    <w:left w:val="single" w:sz="4" w:space="0" w:color="auto"/>
                    <w:bottom w:val="single" w:sz="4" w:space="0" w:color="auto"/>
                    <w:right w:val="single" w:sz="4" w:space="0" w:color="auto"/>
                  </w:tcBorders>
                  <w:hideMark/>
                </w:tcPr>
                <w:p w14:paraId="302725C6" w14:textId="77777777" w:rsidR="00DB0DDA" w:rsidRPr="00A51209" w:rsidRDefault="00DB0DDA" w:rsidP="00DB0DDA">
                  <w:pPr>
                    <w:rPr>
                      <w:rFonts w:ascii="Times New Roman" w:eastAsia="Times New Roman" w:hAnsi="Times New Roman"/>
                      <w:b/>
                      <w:sz w:val="20"/>
                      <w:szCs w:val="20"/>
                      <w:lang w:val="en-GB" w:eastAsia="hr-HR"/>
                    </w:rPr>
                  </w:pPr>
                </w:p>
                <w:p w14:paraId="68E0F74B" w14:textId="05CF6273"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20</w:t>
                  </w:r>
                </w:p>
              </w:tc>
              <w:tc>
                <w:tcPr>
                  <w:tcW w:w="1669" w:type="dxa"/>
                  <w:tcBorders>
                    <w:top w:val="single" w:sz="4" w:space="0" w:color="auto"/>
                    <w:left w:val="single" w:sz="4" w:space="0" w:color="auto"/>
                    <w:bottom w:val="single" w:sz="4" w:space="0" w:color="auto"/>
                    <w:right w:val="single" w:sz="4" w:space="0" w:color="auto"/>
                  </w:tcBorders>
                </w:tcPr>
                <w:p w14:paraId="197BD456" w14:textId="77777777" w:rsidR="00DB0DDA" w:rsidRPr="00A51209" w:rsidRDefault="00DB0DDA" w:rsidP="00DB0DDA">
                  <w:pPr>
                    <w:rPr>
                      <w:rFonts w:ascii="Times New Roman" w:eastAsia="Times New Roman" w:hAnsi="Times New Roman"/>
                      <w:b/>
                      <w:sz w:val="20"/>
                      <w:szCs w:val="20"/>
                      <w:lang w:val="en-GB" w:eastAsia="hr-HR"/>
                    </w:rPr>
                  </w:pPr>
                </w:p>
                <w:p w14:paraId="3E8DA3C9" w14:textId="00008A75"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10-20</w:t>
                  </w:r>
                </w:p>
              </w:tc>
            </w:tr>
            <w:tr w:rsidR="00DB0DDA" w:rsidRPr="00A51209" w14:paraId="297135A2"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24CCEC1D" w14:textId="77777777" w:rsidR="00DB0DDA" w:rsidRPr="00A51209" w:rsidRDefault="00DB0DDA" w:rsidP="00DB0DDA">
                  <w:pPr>
                    <w:rPr>
                      <w:rFonts w:ascii="Times New Roman" w:eastAsia="Times New Roman" w:hAnsi="Times New Roman"/>
                      <w:b/>
                      <w:sz w:val="20"/>
                      <w:szCs w:val="20"/>
                      <w:lang w:val="en-GB" w:eastAsia="hr-HR"/>
                    </w:rPr>
                  </w:pPr>
                </w:p>
                <w:p w14:paraId="648AE9BA"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75-84</w:t>
                  </w:r>
                </w:p>
              </w:tc>
              <w:tc>
                <w:tcPr>
                  <w:tcW w:w="1003" w:type="dxa"/>
                  <w:tcBorders>
                    <w:top w:val="single" w:sz="4" w:space="0" w:color="auto"/>
                    <w:left w:val="single" w:sz="4" w:space="0" w:color="auto"/>
                    <w:bottom w:val="single" w:sz="4" w:space="0" w:color="auto"/>
                    <w:right w:val="single" w:sz="4" w:space="0" w:color="auto"/>
                  </w:tcBorders>
                  <w:hideMark/>
                </w:tcPr>
                <w:p w14:paraId="40357291" w14:textId="77777777" w:rsidR="00DB0DDA" w:rsidRPr="00A51209" w:rsidRDefault="00DB0DDA" w:rsidP="00DB0DDA">
                  <w:pPr>
                    <w:rPr>
                      <w:rFonts w:ascii="Times New Roman" w:eastAsia="Times New Roman" w:hAnsi="Times New Roman"/>
                      <w:b/>
                      <w:sz w:val="20"/>
                      <w:szCs w:val="20"/>
                      <w:lang w:val="en-GB" w:eastAsia="hr-HR"/>
                    </w:rPr>
                  </w:pPr>
                </w:p>
                <w:p w14:paraId="5D78F107" w14:textId="6D3F235B"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8</w:t>
                  </w:r>
                  <w:r w:rsidR="004138FC" w:rsidRPr="00A51209">
                    <w:rPr>
                      <w:rFonts w:ascii="Times New Roman" w:eastAsia="Times New Roman" w:hAnsi="Times New Roman"/>
                      <w:b/>
                      <w:sz w:val="20"/>
                      <w:szCs w:val="20"/>
                      <w:lang w:val="en-GB" w:eastAsia="hr-HR"/>
                    </w:rPr>
                    <w:t xml:space="preserve"> </w:t>
                  </w:r>
                  <w:r w:rsidRPr="00A51209">
                    <w:rPr>
                      <w:rFonts w:ascii="Times New Roman" w:eastAsia="Times New Roman" w:hAnsi="Times New Roman"/>
                      <w:b/>
                      <w:sz w:val="20"/>
                      <w:szCs w:val="20"/>
                      <w:lang w:val="en-GB" w:eastAsia="hr-HR"/>
                    </w:rPr>
                    <w:t>(C)</w:t>
                  </w:r>
                </w:p>
              </w:tc>
              <w:tc>
                <w:tcPr>
                  <w:tcW w:w="418" w:type="dxa"/>
                  <w:tcBorders>
                    <w:top w:val="single" w:sz="4" w:space="0" w:color="auto"/>
                    <w:left w:val="single" w:sz="4" w:space="0" w:color="auto"/>
                    <w:bottom w:val="single" w:sz="4" w:space="0" w:color="auto"/>
                    <w:right w:val="single" w:sz="4" w:space="0" w:color="auto"/>
                  </w:tcBorders>
                </w:tcPr>
                <w:p w14:paraId="03C376E8" w14:textId="77777777" w:rsidR="00DB0DDA" w:rsidRPr="00A51209" w:rsidRDefault="00DB0DDA" w:rsidP="00DB0DDA">
                  <w:pPr>
                    <w:rPr>
                      <w:rFonts w:ascii="Times New Roman" w:eastAsia="Times New Roman" w:hAnsi="Times New Roman"/>
                      <w:b/>
                      <w:sz w:val="20"/>
                      <w:szCs w:val="20"/>
                      <w:lang w:val="en-GB" w:eastAsia="hr-HR"/>
                    </w:rPr>
                  </w:pPr>
                </w:p>
                <w:p w14:paraId="7CB56231"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4.</w:t>
                  </w:r>
                </w:p>
              </w:tc>
              <w:tc>
                <w:tcPr>
                  <w:tcW w:w="1669" w:type="dxa"/>
                  <w:tcBorders>
                    <w:top w:val="single" w:sz="4" w:space="0" w:color="auto"/>
                    <w:left w:val="single" w:sz="4" w:space="0" w:color="auto"/>
                    <w:bottom w:val="single" w:sz="4" w:space="0" w:color="auto"/>
                    <w:right w:val="single" w:sz="4" w:space="0" w:color="auto"/>
                  </w:tcBorders>
                </w:tcPr>
                <w:p w14:paraId="5584EFAE" w14:textId="77777777" w:rsidR="00DB0DDA" w:rsidRPr="00A51209" w:rsidRDefault="00DB0DDA" w:rsidP="00DB0DDA">
                  <w:pPr>
                    <w:rPr>
                      <w:rFonts w:ascii="Times New Roman" w:eastAsia="Times New Roman" w:hAnsi="Times New Roman"/>
                      <w:b/>
                      <w:sz w:val="20"/>
                      <w:szCs w:val="20"/>
                      <w:lang w:val="en-GB" w:eastAsia="hr-HR"/>
                    </w:rPr>
                  </w:pPr>
                </w:p>
                <w:p w14:paraId="67EBC60B" w14:textId="474C13F2"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Seminar paper</w:t>
                  </w:r>
                </w:p>
              </w:tc>
              <w:tc>
                <w:tcPr>
                  <w:tcW w:w="1112" w:type="dxa"/>
                  <w:tcBorders>
                    <w:top w:val="single" w:sz="4" w:space="0" w:color="auto"/>
                    <w:left w:val="single" w:sz="4" w:space="0" w:color="auto"/>
                    <w:bottom w:val="single" w:sz="4" w:space="0" w:color="auto"/>
                    <w:right w:val="single" w:sz="4" w:space="0" w:color="auto"/>
                  </w:tcBorders>
                  <w:hideMark/>
                </w:tcPr>
                <w:p w14:paraId="5B197A0C" w14:textId="77777777" w:rsidR="00DB0DDA" w:rsidRPr="00A51209" w:rsidRDefault="00DB0DDA" w:rsidP="00DB0DDA">
                  <w:pPr>
                    <w:rPr>
                      <w:rFonts w:ascii="Times New Roman" w:eastAsia="Times New Roman" w:hAnsi="Times New Roman"/>
                      <w:b/>
                      <w:sz w:val="20"/>
                      <w:szCs w:val="20"/>
                      <w:lang w:val="en-GB" w:eastAsia="hr-HR"/>
                    </w:rPr>
                  </w:pPr>
                </w:p>
                <w:p w14:paraId="7B6C0755" w14:textId="23428E80"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5</w:t>
                  </w:r>
                </w:p>
              </w:tc>
              <w:tc>
                <w:tcPr>
                  <w:tcW w:w="1669" w:type="dxa"/>
                  <w:tcBorders>
                    <w:top w:val="single" w:sz="4" w:space="0" w:color="auto"/>
                    <w:left w:val="single" w:sz="4" w:space="0" w:color="auto"/>
                    <w:bottom w:val="single" w:sz="4" w:space="0" w:color="auto"/>
                    <w:right w:val="single" w:sz="4" w:space="0" w:color="auto"/>
                  </w:tcBorders>
                  <w:hideMark/>
                </w:tcPr>
                <w:p w14:paraId="7A623412" w14:textId="77777777" w:rsidR="00DB0DDA" w:rsidRPr="00A51209" w:rsidRDefault="00DB0DDA" w:rsidP="00DB0DDA">
                  <w:pPr>
                    <w:rPr>
                      <w:rFonts w:ascii="Times New Roman" w:eastAsia="Times New Roman" w:hAnsi="Times New Roman"/>
                      <w:b/>
                      <w:sz w:val="20"/>
                      <w:szCs w:val="20"/>
                      <w:lang w:val="en-GB" w:eastAsia="hr-HR"/>
                    </w:rPr>
                  </w:pPr>
                </w:p>
                <w:p w14:paraId="2474A1D5" w14:textId="4B617A86"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lastRenderedPageBreak/>
                    <w:t>2-5</w:t>
                  </w:r>
                </w:p>
              </w:tc>
            </w:tr>
            <w:tr w:rsidR="00DB0DDA" w:rsidRPr="00A51209" w14:paraId="37928F55" w14:textId="77777777" w:rsidTr="002E3360">
              <w:trPr>
                <w:trHeight w:val="620"/>
              </w:trPr>
              <w:tc>
                <w:tcPr>
                  <w:tcW w:w="1217" w:type="dxa"/>
                  <w:tcBorders>
                    <w:top w:val="single" w:sz="4" w:space="0" w:color="auto"/>
                    <w:left w:val="single" w:sz="4" w:space="0" w:color="auto"/>
                    <w:bottom w:val="single" w:sz="4" w:space="0" w:color="auto"/>
                    <w:right w:val="single" w:sz="4" w:space="0" w:color="auto"/>
                  </w:tcBorders>
                </w:tcPr>
                <w:p w14:paraId="772345BD" w14:textId="77777777" w:rsidR="00DB0DDA" w:rsidRPr="00A51209" w:rsidRDefault="00DB0DDA" w:rsidP="00DB0DDA">
                  <w:pPr>
                    <w:rPr>
                      <w:rFonts w:ascii="Times New Roman" w:eastAsia="Times New Roman" w:hAnsi="Times New Roman"/>
                      <w:b/>
                      <w:sz w:val="20"/>
                      <w:szCs w:val="20"/>
                      <w:lang w:val="en-GB" w:eastAsia="hr-HR"/>
                    </w:rPr>
                  </w:pPr>
                </w:p>
                <w:p w14:paraId="1F376537"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85-94</w:t>
                  </w:r>
                </w:p>
              </w:tc>
              <w:tc>
                <w:tcPr>
                  <w:tcW w:w="1003" w:type="dxa"/>
                  <w:tcBorders>
                    <w:top w:val="single" w:sz="4" w:space="0" w:color="auto"/>
                    <w:left w:val="single" w:sz="4" w:space="0" w:color="auto"/>
                    <w:bottom w:val="single" w:sz="4" w:space="0" w:color="auto"/>
                    <w:right w:val="single" w:sz="4" w:space="0" w:color="auto"/>
                  </w:tcBorders>
                  <w:hideMark/>
                </w:tcPr>
                <w:p w14:paraId="2B32A4B5" w14:textId="77777777" w:rsidR="00DB0DDA" w:rsidRPr="00A51209" w:rsidRDefault="00DB0DDA" w:rsidP="00DB0DDA">
                  <w:pPr>
                    <w:rPr>
                      <w:rFonts w:ascii="Times New Roman" w:eastAsia="Times New Roman" w:hAnsi="Times New Roman"/>
                      <w:b/>
                      <w:sz w:val="20"/>
                      <w:szCs w:val="20"/>
                      <w:lang w:val="en-GB" w:eastAsia="hr-HR"/>
                    </w:rPr>
                  </w:pPr>
                </w:p>
                <w:p w14:paraId="50E5704C" w14:textId="060986FB"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9</w:t>
                  </w:r>
                  <w:r w:rsidR="004138FC" w:rsidRPr="00A51209">
                    <w:rPr>
                      <w:rFonts w:ascii="Times New Roman" w:eastAsia="Times New Roman" w:hAnsi="Times New Roman"/>
                      <w:b/>
                      <w:sz w:val="20"/>
                      <w:szCs w:val="20"/>
                      <w:lang w:val="en-GB" w:eastAsia="hr-HR"/>
                    </w:rPr>
                    <w:t xml:space="preserve"> </w:t>
                  </w:r>
                  <w:r w:rsidRPr="00A51209">
                    <w:rPr>
                      <w:rFonts w:ascii="Times New Roman" w:eastAsia="Times New Roman" w:hAnsi="Times New Roman"/>
                      <w:b/>
                      <w:sz w:val="20"/>
                      <w:szCs w:val="20"/>
                      <w:lang w:val="en-GB" w:eastAsia="hr-HR"/>
                    </w:rPr>
                    <w:t>(B)</w:t>
                  </w:r>
                </w:p>
              </w:tc>
              <w:tc>
                <w:tcPr>
                  <w:tcW w:w="418" w:type="dxa"/>
                  <w:tcBorders>
                    <w:top w:val="single" w:sz="4" w:space="0" w:color="auto"/>
                    <w:left w:val="single" w:sz="4" w:space="0" w:color="auto"/>
                    <w:bottom w:val="single" w:sz="4" w:space="0" w:color="auto"/>
                    <w:right w:val="single" w:sz="4" w:space="0" w:color="auto"/>
                  </w:tcBorders>
                </w:tcPr>
                <w:p w14:paraId="0D11E476" w14:textId="77777777" w:rsidR="00DB0DDA" w:rsidRPr="00A51209" w:rsidRDefault="00DB0DDA" w:rsidP="00DB0DDA">
                  <w:pPr>
                    <w:rPr>
                      <w:rFonts w:ascii="Times New Roman" w:eastAsia="Times New Roman" w:hAnsi="Times New Roman"/>
                      <w:b/>
                      <w:sz w:val="20"/>
                      <w:szCs w:val="20"/>
                      <w:lang w:val="en-GB" w:eastAsia="hr-HR"/>
                    </w:rPr>
                  </w:pPr>
                </w:p>
                <w:p w14:paraId="027635F9" w14:textId="7777777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5.</w:t>
                  </w:r>
                </w:p>
              </w:tc>
              <w:tc>
                <w:tcPr>
                  <w:tcW w:w="1669" w:type="dxa"/>
                  <w:tcBorders>
                    <w:top w:val="single" w:sz="4" w:space="0" w:color="auto"/>
                    <w:left w:val="single" w:sz="4" w:space="0" w:color="auto"/>
                    <w:bottom w:val="single" w:sz="4" w:space="0" w:color="auto"/>
                    <w:right w:val="single" w:sz="4" w:space="0" w:color="auto"/>
                  </w:tcBorders>
                </w:tcPr>
                <w:p w14:paraId="0C01404A" w14:textId="77777777" w:rsidR="00DB0DDA" w:rsidRPr="00A51209" w:rsidRDefault="00DB0DDA" w:rsidP="00DB0DDA">
                  <w:pPr>
                    <w:rPr>
                      <w:rFonts w:ascii="Times New Roman" w:eastAsia="Times New Roman" w:hAnsi="Times New Roman"/>
                      <w:b/>
                      <w:sz w:val="20"/>
                      <w:szCs w:val="20"/>
                      <w:lang w:val="en-GB" w:eastAsia="hr-HR"/>
                    </w:rPr>
                  </w:pPr>
                </w:p>
                <w:p w14:paraId="270C1E85" w14:textId="4722C871" w:rsidR="00DB0DDA" w:rsidRPr="00A51209" w:rsidRDefault="004138FC"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Final exam</w:t>
                  </w:r>
                </w:p>
              </w:tc>
              <w:tc>
                <w:tcPr>
                  <w:tcW w:w="1112" w:type="dxa"/>
                  <w:tcBorders>
                    <w:top w:val="single" w:sz="4" w:space="0" w:color="auto"/>
                    <w:left w:val="single" w:sz="4" w:space="0" w:color="auto"/>
                    <w:bottom w:val="single" w:sz="4" w:space="0" w:color="auto"/>
                    <w:right w:val="single" w:sz="4" w:space="0" w:color="auto"/>
                  </w:tcBorders>
                  <w:hideMark/>
                </w:tcPr>
                <w:p w14:paraId="16FB914D" w14:textId="77777777" w:rsidR="00DB0DDA" w:rsidRPr="00A51209" w:rsidRDefault="00DB0DDA" w:rsidP="00DB0DDA">
                  <w:pPr>
                    <w:rPr>
                      <w:rFonts w:ascii="Times New Roman" w:eastAsia="Times New Roman" w:hAnsi="Times New Roman"/>
                      <w:b/>
                      <w:sz w:val="20"/>
                      <w:szCs w:val="20"/>
                      <w:lang w:val="en-GB" w:eastAsia="hr-HR"/>
                    </w:rPr>
                  </w:pPr>
                </w:p>
                <w:p w14:paraId="4C01FC05" w14:textId="1C708247"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50</w:t>
                  </w:r>
                </w:p>
              </w:tc>
              <w:tc>
                <w:tcPr>
                  <w:tcW w:w="1669" w:type="dxa"/>
                  <w:tcBorders>
                    <w:top w:val="single" w:sz="4" w:space="0" w:color="auto"/>
                    <w:left w:val="single" w:sz="4" w:space="0" w:color="auto"/>
                    <w:bottom w:val="single" w:sz="4" w:space="0" w:color="auto"/>
                    <w:right w:val="single" w:sz="4" w:space="0" w:color="auto"/>
                  </w:tcBorders>
                </w:tcPr>
                <w:p w14:paraId="032E2120" w14:textId="77777777" w:rsidR="00DB0DDA" w:rsidRPr="00A51209" w:rsidRDefault="00DB0DDA" w:rsidP="00DB0DDA">
                  <w:pPr>
                    <w:rPr>
                      <w:rFonts w:ascii="Times New Roman" w:eastAsia="Times New Roman" w:hAnsi="Times New Roman"/>
                      <w:b/>
                      <w:sz w:val="20"/>
                      <w:szCs w:val="20"/>
                      <w:lang w:val="en-GB" w:eastAsia="hr-HR"/>
                    </w:rPr>
                  </w:pPr>
                </w:p>
                <w:p w14:paraId="1BB98791" w14:textId="75A63F18" w:rsidR="00DB0DDA" w:rsidRPr="00A51209" w:rsidRDefault="00DB0DDA" w:rsidP="00DB0DDA">
                  <w:pPr>
                    <w:rPr>
                      <w:rFonts w:ascii="Times New Roman" w:eastAsia="Times New Roman" w:hAnsi="Times New Roman"/>
                      <w:b/>
                      <w:sz w:val="20"/>
                      <w:szCs w:val="20"/>
                      <w:lang w:val="en-GB" w:eastAsia="hr-HR"/>
                    </w:rPr>
                  </w:pPr>
                  <w:r w:rsidRPr="00A51209">
                    <w:rPr>
                      <w:rFonts w:ascii="Times New Roman" w:eastAsia="Times New Roman" w:hAnsi="Times New Roman"/>
                      <w:b/>
                      <w:sz w:val="20"/>
                      <w:szCs w:val="20"/>
                      <w:lang w:val="en-GB" w:eastAsia="hr-HR"/>
                    </w:rPr>
                    <w:t>30-50</w:t>
                  </w:r>
                </w:p>
              </w:tc>
            </w:tr>
          </w:tbl>
          <w:p w14:paraId="473D5F6E" w14:textId="499064B3" w:rsidR="0089537E" w:rsidRPr="00A51209" w:rsidRDefault="0089537E" w:rsidP="0089537E">
            <w:pPr>
              <w:spacing w:after="120" w:line="240" w:lineRule="auto"/>
              <w:jc w:val="both"/>
              <w:rPr>
                <w:rFonts w:asciiTheme="majorHAnsi" w:hAnsiTheme="majorHAnsi" w:cs="Arial"/>
                <w:lang w:val="en-GB"/>
              </w:rPr>
            </w:pPr>
          </w:p>
          <w:p w14:paraId="3A34BDA1" w14:textId="240F1F24" w:rsidR="00DB0DDA" w:rsidRPr="00A51209" w:rsidRDefault="004138FC" w:rsidP="00DB0DDA">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Knowledge is assessed by midterm exam, seminar paper and final exam, provided that attendance and engagement criteria have been met</w:t>
            </w:r>
            <w:r w:rsidR="00DB0DDA" w:rsidRPr="00A51209">
              <w:rPr>
                <w:rFonts w:ascii="Times New Roman" w:eastAsia="Times New Roman" w:hAnsi="Times New Roman"/>
                <w:b/>
                <w:sz w:val="20"/>
                <w:szCs w:val="20"/>
                <w:lang w:val="en-GB" w:eastAsia="hr-BA"/>
              </w:rPr>
              <w:t>.</w:t>
            </w:r>
          </w:p>
          <w:p w14:paraId="145B9206" w14:textId="7D7246B2" w:rsidR="00DB0DDA" w:rsidRPr="00A51209" w:rsidRDefault="00DA6648" w:rsidP="00DB0DDA">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Students can score</w:t>
            </w:r>
            <w:r w:rsidR="004138FC" w:rsidRPr="00A51209">
              <w:rPr>
                <w:rFonts w:ascii="Times New Roman" w:eastAsia="Times New Roman" w:hAnsi="Times New Roman"/>
                <w:b/>
                <w:sz w:val="20"/>
                <w:szCs w:val="20"/>
                <w:lang w:val="en-GB" w:eastAsia="hr-BA"/>
              </w:rPr>
              <w:t xml:space="preserve"> a maximum of 50 points before the final exam</w:t>
            </w:r>
            <w:r w:rsidR="00DB0DDA" w:rsidRPr="00A51209">
              <w:rPr>
                <w:rFonts w:ascii="Times New Roman" w:eastAsia="Times New Roman" w:hAnsi="Times New Roman"/>
                <w:b/>
                <w:sz w:val="20"/>
                <w:szCs w:val="20"/>
                <w:lang w:val="en-GB" w:eastAsia="hr-BA"/>
              </w:rPr>
              <w:t>.</w:t>
            </w:r>
          </w:p>
          <w:p w14:paraId="17FD9D11" w14:textId="68F63E1F" w:rsidR="00DB0DDA" w:rsidRPr="00A51209" w:rsidRDefault="00D5259E" w:rsidP="00DB0DDA">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A requirement for the final exam is for students to achieve the minimum number of points under each criterion– 25 in total</w:t>
            </w:r>
            <w:r w:rsidR="00DB0DDA" w:rsidRPr="00A51209">
              <w:rPr>
                <w:rFonts w:ascii="Times New Roman" w:eastAsia="Times New Roman" w:hAnsi="Times New Roman"/>
                <w:b/>
                <w:sz w:val="20"/>
                <w:szCs w:val="20"/>
                <w:lang w:val="en-GB" w:eastAsia="hr-BA"/>
              </w:rPr>
              <w:t>.</w:t>
            </w:r>
          </w:p>
          <w:p w14:paraId="777F4115" w14:textId="682391A2" w:rsidR="00DB0DDA" w:rsidRPr="00A51209" w:rsidRDefault="004138FC" w:rsidP="00DB0DDA">
            <w:pPr>
              <w:rPr>
                <w:rFonts w:ascii="Times New Roman" w:hAnsi="Times New Roman"/>
                <w:b/>
                <w:sz w:val="20"/>
                <w:szCs w:val="20"/>
                <w:lang w:val="en-GB"/>
              </w:rPr>
            </w:pPr>
            <w:r w:rsidRPr="00A51209">
              <w:rPr>
                <w:rFonts w:ascii="Times New Roman" w:eastAsia="Times New Roman" w:hAnsi="Times New Roman"/>
                <w:b/>
                <w:sz w:val="20"/>
                <w:szCs w:val="20"/>
                <w:lang w:val="en-GB" w:eastAsia="hr-BA"/>
              </w:rPr>
              <w:t>Note</w:t>
            </w:r>
            <w:r w:rsidR="00DB0DDA" w:rsidRPr="00A51209">
              <w:rPr>
                <w:rFonts w:ascii="Times New Roman" w:eastAsia="Times New Roman" w:hAnsi="Times New Roman"/>
                <w:b/>
                <w:sz w:val="20"/>
                <w:szCs w:val="20"/>
                <w:lang w:val="en-GB" w:eastAsia="hr-BA"/>
              </w:rPr>
              <w:t>:</w:t>
            </w:r>
          </w:p>
          <w:p w14:paraId="1099E4DA" w14:textId="28F810A7" w:rsidR="00DB0DDA" w:rsidRPr="00A51209" w:rsidRDefault="00D5259E" w:rsidP="00DB0DDA">
            <w:pPr>
              <w:rPr>
                <w:rFonts w:ascii="Times New Roman" w:eastAsia="Times New Roman" w:hAnsi="Times New Roman"/>
                <w:b/>
                <w:sz w:val="20"/>
                <w:szCs w:val="20"/>
                <w:lang w:val="en-GB" w:eastAsia="hr-BA"/>
              </w:rPr>
            </w:pPr>
            <w:r w:rsidRPr="00A51209">
              <w:rPr>
                <w:rFonts w:ascii="Times New Roman" w:hAnsi="Times New Roman"/>
                <w:b/>
                <w:sz w:val="20"/>
                <w:szCs w:val="20"/>
                <w:lang w:val="en-GB"/>
              </w:rPr>
              <w:t>Students’ activity in projects of other departments, as well as professional engagements</w:t>
            </w:r>
            <w:r w:rsidR="00F209B5" w:rsidRPr="00A51209">
              <w:rPr>
                <w:rFonts w:ascii="Times New Roman" w:hAnsi="Times New Roman"/>
                <w:b/>
                <w:sz w:val="20"/>
                <w:szCs w:val="20"/>
                <w:lang w:val="en-GB"/>
              </w:rPr>
              <w:t xml:space="preserve"> approved by the relevant Academy bodies</w:t>
            </w:r>
            <w:r w:rsidRPr="00A51209">
              <w:rPr>
                <w:rFonts w:ascii="Times New Roman" w:hAnsi="Times New Roman"/>
                <w:b/>
                <w:sz w:val="20"/>
                <w:szCs w:val="20"/>
                <w:lang w:val="en-GB"/>
              </w:rPr>
              <w:t xml:space="preserve">, can be additionally scored if related to the syllabus of the course </w:t>
            </w:r>
            <w:r w:rsidR="009162F3" w:rsidRPr="00A51209">
              <w:rPr>
                <w:rFonts w:ascii="Times New Roman" w:hAnsi="Times New Roman"/>
                <w:b/>
                <w:sz w:val="20"/>
                <w:szCs w:val="20"/>
                <w:lang w:val="en-GB"/>
              </w:rPr>
              <w:t>Voice</w:t>
            </w:r>
            <w:r w:rsidR="00DB0DDA" w:rsidRPr="00A51209">
              <w:rPr>
                <w:rFonts w:ascii="Times New Roman" w:eastAsia="Times New Roman" w:hAnsi="Times New Roman"/>
                <w:b/>
                <w:sz w:val="20"/>
                <w:szCs w:val="20"/>
                <w:lang w:val="en-GB" w:eastAsia="hr-BA"/>
              </w:rPr>
              <w:t>.</w:t>
            </w:r>
          </w:p>
        </w:tc>
      </w:tr>
      <w:tr w:rsidR="0089537E" w:rsidRPr="00A51209" w14:paraId="75DFB07E"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F97172" w14:textId="785344B6" w:rsidR="0089537E" w:rsidRPr="00A51209" w:rsidRDefault="0089537E" w:rsidP="0089537E">
            <w:pPr>
              <w:rPr>
                <w:rFonts w:eastAsia="Calibri"/>
                <w:color w:val="000000"/>
                <w:kern w:val="24"/>
                <w:lang w:val="en-GB" w:eastAsia="hr-BA"/>
              </w:rPr>
            </w:pPr>
            <w:r w:rsidRPr="00A51209">
              <w:rPr>
                <w:rFonts w:eastAsia="Calibri"/>
                <w:b/>
                <w:bCs/>
                <w:color w:val="000000"/>
                <w:kern w:val="24"/>
                <w:lang w:val="en-GB" w:eastAsia="hr-BA"/>
              </w:rPr>
              <w:lastRenderedPageBreak/>
              <w:t>Literature</w:t>
            </w:r>
            <w:r w:rsidRPr="00A51209">
              <w:rPr>
                <w:rStyle w:val="FootnoteReference"/>
                <w:rFonts w:eastAsia="Calibri"/>
                <w:b/>
                <w:bCs/>
                <w:color w:val="000000"/>
                <w:kern w:val="24"/>
                <w:lang w:val="en-GB" w:eastAsia="hr-BA"/>
              </w:rPr>
              <w:footnoteReference w:id="2"/>
            </w:r>
            <w:r w:rsidRPr="00A51209">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83B5C8" w14:textId="43B41F6B" w:rsidR="00DB0DDA" w:rsidRPr="00A51209" w:rsidRDefault="004138FC" w:rsidP="00DB0DDA">
            <w:pPr>
              <w:rPr>
                <w:rFonts w:ascii="Times New Roman" w:hAnsi="Times New Roman"/>
                <w:b/>
                <w:sz w:val="20"/>
                <w:szCs w:val="20"/>
                <w:lang w:val="en-GB"/>
              </w:rPr>
            </w:pPr>
            <w:r w:rsidRPr="00A51209">
              <w:rPr>
                <w:rFonts w:ascii="Times New Roman" w:eastAsia="Times New Roman" w:hAnsi="Times New Roman"/>
                <w:b/>
                <w:i/>
                <w:sz w:val="20"/>
                <w:szCs w:val="20"/>
                <w:lang w:val="en-GB" w:eastAsia="hr-BA"/>
              </w:rPr>
              <w:t>Compulsory</w:t>
            </w:r>
            <w:r w:rsidR="00DB0DDA" w:rsidRPr="00A51209">
              <w:rPr>
                <w:rFonts w:ascii="Times New Roman" w:eastAsia="Times New Roman" w:hAnsi="Times New Roman"/>
                <w:b/>
                <w:sz w:val="20"/>
                <w:szCs w:val="20"/>
                <w:lang w:val="en-GB" w:eastAsia="hr-BA"/>
              </w:rPr>
              <w:t>:</w:t>
            </w:r>
          </w:p>
          <w:p w14:paraId="53E17406" w14:textId="713EA65B" w:rsidR="00DB0DDA" w:rsidRPr="00A51209" w:rsidRDefault="00DB0DDA" w:rsidP="00DB0DDA">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Mr.</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Ljiljana Grujić Erenrajh:</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GLASOVNO OBRAZOVANJE GLUMCA,</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Univerzitet umetnosti Beograd 1995</w:t>
            </w:r>
            <w:r w:rsidR="004138FC" w:rsidRPr="00A51209">
              <w:rPr>
                <w:rFonts w:ascii="Times New Roman" w:eastAsia="Times New Roman" w:hAnsi="Times New Roman"/>
                <w:b/>
                <w:sz w:val="20"/>
                <w:szCs w:val="20"/>
                <w:lang w:val="en-GB" w:eastAsia="hr-BA"/>
              </w:rPr>
              <w:t>.</w:t>
            </w:r>
          </w:p>
          <w:p w14:paraId="0B2CF721" w14:textId="082BA9FF" w:rsidR="00DB0DDA" w:rsidRPr="00A51209" w:rsidRDefault="00DB0DDA" w:rsidP="00DB0DDA">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M. Marković:</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GLAS GLUMCA,</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CLIO Beograd,</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2002.</w:t>
            </w:r>
          </w:p>
          <w:p w14:paraId="57116482" w14:textId="3342850C" w:rsidR="00DB0DDA" w:rsidRPr="00A51209" w:rsidRDefault="00DB0DDA" w:rsidP="00DB0DDA">
            <w:pPr>
              <w:rPr>
                <w:rFonts w:ascii="Times New Roman" w:hAnsi="Times New Roman"/>
                <w:b/>
                <w:sz w:val="20"/>
                <w:szCs w:val="20"/>
                <w:lang w:val="en-GB"/>
              </w:rPr>
            </w:pPr>
            <w:r w:rsidRPr="00A51209">
              <w:rPr>
                <w:rFonts w:ascii="Times New Roman" w:eastAsia="Times New Roman" w:hAnsi="Times New Roman"/>
                <w:b/>
                <w:sz w:val="20"/>
                <w:szCs w:val="20"/>
                <w:lang w:val="en-GB" w:eastAsia="hr-BA"/>
              </w:rPr>
              <w:t>Cicely Berry:</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GLUMAC I GLAS,</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AGM Zagreb</w:t>
            </w:r>
            <w:r w:rsidR="004138FC" w:rsidRPr="00A51209">
              <w:rPr>
                <w:rFonts w:ascii="Times New Roman" w:eastAsia="Times New Roman" w:hAnsi="Times New Roman"/>
                <w:b/>
                <w:sz w:val="20"/>
                <w:szCs w:val="20"/>
                <w:lang w:val="en-GB" w:eastAsia="hr-BA"/>
              </w:rPr>
              <w:t>,</w:t>
            </w:r>
            <w:r w:rsidRPr="00A51209">
              <w:rPr>
                <w:rFonts w:ascii="Times New Roman" w:eastAsia="Times New Roman" w:hAnsi="Times New Roman"/>
                <w:b/>
                <w:sz w:val="20"/>
                <w:szCs w:val="20"/>
                <w:lang w:val="en-GB" w:eastAsia="hr-BA"/>
              </w:rPr>
              <w:t xml:space="preserve"> 1997</w:t>
            </w:r>
            <w:r w:rsidR="004138FC" w:rsidRPr="00A51209">
              <w:rPr>
                <w:rFonts w:ascii="Times New Roman" w:eastAsia="Times New Roman" w:hAnsi="Times New Roman"/>
                <w:b/>
                <w:sz w:val="20"/>
                <w:szCs w:val="20"/>
                <w:lang w:val="en-GB" w:eastAsia="hr-BA"/>
              </w:rPr>
              <w:t>.</w:t>
            </w:r>
          </w:p>
          <w:p w14:paraId="598E6CCF" w14:textId="77777777" w:rsidR="006F66B4" w:rsidRPr="00A51209" w:rsidRDefault="004138FC" w:rsidP="004138FC">
            <w:pPr>
              <w:rPr>
                <w:rFonts w:ascii="Times New Roman" w:eastAsia="Times New Roman" w:hAnsi="Times New Roman"/>
                <w:b/>
                <w:i/>
                <w:sz w:val="20"/>
                <w:szCs w:val="20"/>
                <w:lang w:val="en-GB" w:eastAsia="hr-BA"/>
              </w:rPr>
            </w:pPr>
            <w:r w:rsidRPr="00A51209">
              <w:rPr>
                <w:rFonts w:ascii="Times New Roman" w:eastAsia="Times New Roman" w:hAnsi="Times New Roman"/>
                <w:b/>
                <w:i/>
                <w:sz w:val="20"/>
                <w:szCs w:val="20"/>
                <w:lang w:val="en-GB" w:eastAsia="hr-BA"/>
              </w:rPr>
              <w:t>Optional</w:t>
            </w:r>
            <w:r w:rsidR="00DB0DDA" w:rsidRPr="00A51209">
              <w:rPr>
                <w:rFonts w:ascii="Times New Roman" w:eastAsia="Times New Roman" w:hAnsi="Times New Roman"/>
                <w:b/>
                <w:i/>
                <w:sz w:val="20"/>
                <w:szCs w:val="20"/>
                <w:lang w:val="en-GB" w:eastAsia="hr-BA"/>
              </w:rPr>
              <w:t>:</w:t>
            </w:r>
          </w:p>
          <w:p w14:paraId="4A81EFF7" w14:textId="79B6169D" w:rsidR="0089537E" w:rsidRPr="00A51209" w:rsidRDefault="00DB0DDA" w:rsidP="004138FC">
            <w:pPr>
              <w:rPr>
                <w:rFonts w:ascii="Times New Roman" w:eastAsia="Times New Roman" w:hAnsi="Times New Roman"/>
                <w:b/>
                <w:sz w:val="20"/>
                <w:szCs w:val="20"/>
                <w:lang w:val="en-GB" w:eastAsia="hr-BA"/>
              </w:rPr>
            </w:pPr>
            <w:r w:rsidRPr="00A51209">
              <w:rPr>
                <w:rFonts w:ascii="Times New Roman" w:eastAsia="Times New Roman" w:hAnsi="Times New Roman"/>
                <w:b/>
                <w:sz w:val="20"/>
                <w:szCs w:val="20"/>
                <w:lang w:val="en-GB" w:eastAsia="hr-BA"/>
              </w:rPr>
              <w:t>B.</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Špiler,</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UMJETNOST SOLO PJEVANJA,</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Muzička akademija Sarajevo,</w:t>
            </w:r>
            <w:r w:rsidR="004138FC" w:rsidRPr="00A51209">
              <w:rPr>
                <w:rFonts w:ascii="Times New Roman" w:eastAsia="Times New Roman" w:hAnsi="Times New Roman"/>
                <w:b/>
                <w:sz w:val="20"/>
                <w:szCs w:val="20"/>
                <w:lang w:val="en-GB" w:eastAsia="hr-BA"/>
              </w:rPr>
              <w:t xml:space="preserve"> </w:t>
            </w:r>
            <w:r w:rsidRPr="00A51209">
              <w:rPr>
                <w:rFonts w:ascii="Times New Roman" w:eastAsia="Times New Roman" w:hAnsi="Times New Roman"/>
                <w:b/>
                <w:sz w:val="20"/>
                <w:szCs w:val="20"/>
                <w:lang w:val="en-GB" w:eastAsia="hr-BA"/>
              </w:rPr>
              <w:t>1972</w:t>
            </w:r>
            <w:r w:rsidR="004138FC" w:rsidRPr="00A51209">
              <w:rPr>
                <w:rFonts w:ascii="Times New Roman" w:eastAsia="Times New Roman" w:hAnsi="Times New Roman"/>
                <w:b/>
                <w:sz w:val="20"/>
                <w:szCs w:val="20"/>
                <w:lang w:val="en-GB" w:eastAsia="hr-BA"/>
              </w:rPr>
              <w:t>.</w:t>
            </w:r>
          </w:p>
        </w:tc>
      </w:tr>
    </w:tbl>
    <w:p w14:paraId="2182C2D8" w14:textId="77777777" w:rsidR="00816307" w:rsidRPr="00A51209" w:rsidRDefault="00D86D12">
      <w:pPr>
        <w:rPr>
          <w:lang w:val="en-GB"/>
        </w:rPr>
      </w:pPr>
    </w:p>
    <w:sectPr w:rsidR="00816307" w:rsidRPr="00A51209"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9B5A" w14:textId="77777777" w:rsidR="00D86D12" w:rsidRDefault="00D86D12" w:rsidP="004D5601">
      <w:pPr>
        <w:spacing w:after="0" w:line="240" w:lineRule="auto"/>
      </w:pPr>
      <w:r>
        <w:separator/>
      </w:r>
    </w:p>
  </w:endnote>
  <w:endnote w:type="continuationSeparator" w:id="0">
    <w:p w14:paraId="11B818AC" w14:textId="77777777" w:rsidR="00D86D12" w:rsidRDefault="00D86D1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2DA6" w14:textId="77777777" w:rsidR="0082600E" w:rsidRDefault="008260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A597" w14:textId="77777777" w:rsidR="0082600E" w:rsidRDefault="008260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732E" w14:textId="77777777" w:rsidR="0082600E" w:rsidRDefault="00826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7F5C" w14:textId="77777777" w:rsidR="00D86D12" w:rsidRDefault="00D86D12" w:rsidP="004D5601">
      <w:pPr>
        <w:spacing w:after="0" w:line="240" w:lineRule="auto"/>
      </w:pPr>
      <w:r>
        <w:separator/>
      </w:r>
    </w:p>
  </w:footnote>
  <w:footnote w:type="continuationSeparator" w:id="0">
    <w:p w14:paraId="23942D73" w14:textId="77777777" w:rsidR="00D86D12" w:rsidRDefault="00D86D12" w:rsidP="004D5601">
      <w:pPr>
        <w:spacing w:after="0" w:line="240" w:lineRule="auto"/>
      </w:pPr>
      <w:r>
        <w:continuationSeparator/>
      </w:r>
    </w:p>
  </w:footnote>
  <w:footnote w:id="1">
    <w:p w14:paraId="0CFEB508" w14:textId="77777777" w:rsidR="0089537E" w:rsidRPr="00156B78" w:rsidRDefault="0089537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273BE63" w14:textId="77777777" w:rsidR="0089537E" w:rsidRPr="00156B78" w:rsidRDefault="0089537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952D" w14:textId="77777777" w:rsidR="0082600E" w:rsidRDefault="008260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0058ABEE"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5C0BC966"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4B3A4531"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57D3B4D"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E554ED1"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4C86A5A" w14:textId="77777777" w:rsidR="00156B78" w:rsidRDefault="00D86D12"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77A4F4EE"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2600E">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2600E">
            <w:rPr>
              <w:rFonts w:ascii="Calibri" w:hAnsi="Calibri" w:cs="Calibri"/>
              <w:b/>
              <w:bCs/>
              <w:noProof/>
              <w:sz w:val="20"/>
            </w:rPr>
            <w:t>4</w:t>
          </w:r>
          <w:r w:rsidR="00752035" w:rsidRPr="008F449E">
            <w:rPr>
              <w:rFonts w:ascii="Calibri" w:hAnsi="Calibri" w:cs="Calibri"/>
              <w:b/>
              <w:bCs/>
              <w:sz w:val="20"/>
            </w:rPr>
            <w:fldChar w:fldCharType="end"/>
          </w:r>
        </w:p>
      </w:tc>
    </w:tr>
  </w:tbl>
  <w:p w14:paraId="79BD613E" w14:textId="77777777" w:rsidR="00156B78" w:rsidRDefault="00D86D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9F38"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5D9508B0"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16DEC80" w14:textId="4E74F166"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589039D0" wp14:editId="3006B947">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4138FC">
            <w:rPr>
              <w:rFonts w:ascii="Calibri" w:hAnsi="Calibri" w:cs="Calibri"/>
              <w:b/>
              <w:sz w:val="16"/>
            </w:rPr>
            <w:t xml:space="preserve">                                                                                                </w:t>
          </w:r>
          <w:r w:rsidR="0082600E">
            <w:rPr>
              <w:rFonts w:ascii="Calibri" w:hAnsi="Calibri" w:cs="Calibri"/>
              <w:b/>
              <w:noProof/>
              <w:color w:val="7F7F7F"/>
              <w:sz w:val="16"/>
              <w:lang w:val="en-GB" w:eastAsia="en-GB"/>
            </w:rPr>
            <w:drawing>
              <wp:inline distT="0" distB="0" distL="0" distR="0" wp14:anchorId="05F1944C" wp14:editId="480DA4B8">
                <wp:extent cx="805815" cy="70548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705485"/>
                        </a:xfrm>
                        <a:prstGeom prst="rect">
                          <a:avLst/>
                        </a:prstGeom>
                        <a:noFill/>
                        <a:ln>
                          <a:noFill/>
                        </a:ln>
                      </pic:spPr>
                    </pic:pic>
                  </a:graphicData>
                </a:graphic>
              </wp:inline>
            </w:drawing>
          </w:r>
        </w:p>
        <w:p w14:paraId="0116DD72" w14:textId="5EA7E794"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2600E">
            <w:rPr>
              <w:rFonts w:ascii="Calibri" w:hAnsi="Calibri" w:cs="Calibri"/>
              <w:b/>
              <w:color w:val="7F7F7F"/>
            </w:rPr>
            <w:t>ACADEMY OF PERFORMING ARTS SARAJEVO</w:t>
          </w:r>
          <w:r w:rsidR="003D1CFE">
            <w:rPr>
              <w:rFonts w:ascii="Calibri" w:hAnsi="Calibri" w:cs="Calibri"/>
              <w:b/>
              <w:color w:val="7F7F7F"/>
            </w:rPr>
            <w:t xml:space="preserve"> </w:t>
          </w:r>
        </w:p>
        <w:p w14:paraId="653A03F4" w14:textId="653F31DD" w:rsidR="00156B78" w:rsidRPr="00ED5C2C" w:rsidRDefault="0082600E" w:rsidP="003D1CFE">
          <w:pPr>
            <w:jc w:val="center"/>
            <w:rPr>
              <w:rFonts w:ascii="Calibri" w:hAnsi="Calibri" w:cs="Calibri"/>
              <w:b/>
              <w:sz w:val="28"/>
              <w:szCs w:val="28"/>
            </w:rPr>
          </w:pPr>
          <w:r>
            <w:rPr>
              <w:rFonts w:ascii="Calibri" w:hAnsi="Calibri" w:cs="Calibri"/>
              <w:b/>
              <w:color w:val="7F7F7F"/>
              <w:spacing w:val="20"/>
              <w:szCs w:val="28"/>
            </w:rPr>
            <w:t>VOICE V</w:t>
          </w:r>
          <w:bookmarkStart w:id="0" w:name="_GoBack"/>
          <w:bookmarkEnd w:id="0"/>
        </w:p>
      </w:tc>
      <w:tc>
        <w:tcPr>
          <w:tcW w:w="871" w:type="pct"/>
          <w:tcBorders>
            <w:top w:val="single" w:sz="4" w:space="0" w:color="auto"/>
            <w:left w:val="single" w:sz="4" w:space="0" w:color="auto"/>
            <w:right w:val="single" w:sz="4" w:space="0" w:color="auto"/>
          </w:tcBorders>
          <w:vAlign w:val="center"/>
        </w:tcPr>
        <w:p w14:paraId="7DB6818D"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24894783"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397B3B8D" w14:textId="77777777" w:rsidR="00156B78" w:rsidRDefault="00D86D12"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7A8747A"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2600E">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2600E">
            <w:rPr>
              <w:rFonts w:ascii="Calibri" w:hAnsi="Calibri" w:cs="Calibri"/>
              <w:b/>
              <w:bCs/>
              <w:noProof/>
              <w:sz w:val="20"/>
            </w:rPr>
            <w:t>4</w:t>
          </w:r>
          <w:r w:rsidR="00752035" w:rsidRPr="008F449E">
            <w:rPr>
              <w:rFonts w:ascii="Calibri" w:hAnsi="Calibri" w:cs="Calibri"/>
              <w:b/>
              <w:bCs/>
              <w:sz w:val="20"/>
            </w:rPr>
            <w:fldChar w:fldCharType="end"/>
          </w:r>
        </w:p>
      </w:tc>
    </w:tr>
  </w:tbl>
  <w:p w14:paraId="4189223D" w14:textId="77777777" w:rsidR="00156B78" w:rsidRDefault="00D86D12"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965E5E"/>
    <w:multiLevelType w:val="multilevel"/>
    <w:tmpl w:val="178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72EB9"/>
    <w:rsid w:val="000C5B6C"/>
    <w:rsid w:val="000E0F13"/>
    <w:rsid w:val="00131101"/>
    <w:rsid w:val="002038FD"/>
    <w:rsid w:val="00230900"/>
    <w:rsid w:val="00230C3B"/>
    <w:rsid w:val="002448AE"/>
    <w:rsid w:val="002B54DB"/>
    <w:rsid w:val="002B75B3"/>
    <w:rsid w:val="00310BD7"/>
    <w:rsid w:val="0035751E"/>
    <w:rsid w:val="00384F6C"/>
    <w:rsid w:val="003D1CFE"/>
    <w:rsid w:val="003D40C9"/>
    <w:rsid w:val="003E2AEB"/>
    <w:rsid w:val="004138FC"/>
    <w:rsid w:val="0044291D"/>
    <w:rsid w:val="004567B8"/>
    <w:rsid w:val="00464170"/>
    <w:rsid w:val="004742AD"/>
    <w:rsid w:val="004B79DA"/>
    <w:rsid w:val="004D2E34"/>
    <w:rsid w:val="004D5601"/>
    <w:rsid w:val="004F071C"/>
    <w:rsid w:val="004F2205"/>
    <w:rsid w:val="00504ED1"/>
    <w:rsid w:val="00514A9E"/>
    <w:rsid w:val="00526BB8"/>
    <w:rsid w:val="005273C6"/>
    <w:rsid w:val="005C0182"/>
    <w:rsid w:val="005D4B85"/>
    <w:rsid w:val="005E0025"/>
    <w:rsid w:val="005E73E1"/>
    <w:rsid w:val="0064674F"/>
    <w:rsid w:val="006A6205"/>
    <w:rsid w:val="006F38D4"/>
    <w:rsid w:val="006F66B4"/>
    <w:rsid w:val="007061BA"/>
    <w:rsid w:val="0074376E"/>
    <w:rsid w:val="00752035"/>
    <w:rsid w:val="007613D9"/>
    <w:rsid w:val="00771603"/>
    <w:rsid w:val="007852F3"/>
    <w:rsid w:val="007944FD"/>
    <w:rsid w:val="007A4DED"/>
    <w:rsid w:val="007C5141"/>
    <w:rsid w:val="007D0A22"/>
    <w:rsid w:val="007E60A5"/>
    <w:rsid w:val="007F0951"/>
    <w:rsid w:val="008154CB"/>
    <w:rsid w:val="0082600E"/>
    <w:rsid w:val="0089537E"/>
    <w:rsid w:val="008C71D8"/>
    <w:rsid w:val="008F2070"/>
    <w:rsid w:val="0091460F"/>
    <w:rsid w:val="009162F3"/>
    <w:rsid w:val="00992E01"/>
    <w:rsid w:val="009E56CD"/>
    <w:rsid w:val="009F010E"/>
    <w:rsid w:val="00A07B36"/>
    <w:rsid w:val="00A11578"/>
    <w:rsid w:val="00A2020C"/>
    <w:rsid w:val="00A51209"/>
    <w:rsid w:val="00AA5C52"/>
    <w:rsid w:val="00AC32A7"/>
    <w:rsid w:val="00B94A17"/>
    <w:rsid w:val="00BA0B86"/>
    <w:rsid w:val="00BC1987"/>
    <w:rsid w:val="00BD03B5"/>
    <w:rsid w:val="00BF2914"/>
    <w:rsid w:val="00C342BA"/>
    <w:rsid w:val="00C43372"/>
    <w:rsid w:val="00C45518"/>
    <w:rsid w:val="00CE2E92"/>
    <w:rsid w:val="00CF2DDF"/>
    <w:rsid w:val="00CF3592"/>
    <w:rsid w:val="00D5259E"/>
    <w:rsid w:val="00D537B9"/>
    <w:rsid w:val="00D86D12"/>
    <w:rsid w:val="00DA6648"/>
    <w:rsid w:val="00DB0DDA"/>
    <w:rsid w:val="00DB707F"/>
    <w:rsid w:val="00E30AD9"/>
    <w:rsid w:val="00E365F9"/>
    <w:rsid w:val="00EF6B31"/>
    <w:rsid w:val="00F00FD6"/>
    <w:rsid w:val="00F16E53"/>
    <w:rsid w:val="00F209B5"/>
    <w:rsid w:val="00FC09A9"/>
    <w:rsid w:val="00FE038C"/>
    <w:rsid w:val="00FE1D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EC3"/>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character" w:styleId="Emphasis">
    <w:name w:val="Emphasis"/>
    <w:basedOn w:val="DefaultParagraphFont"/>
    <w:uiPriority w:val="20"/>
    <w:qFormat/>
    <w:rsid w:val="000C5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902">
      <w:bodyDiv w:val="1"/>
      <w:marLeft w:val="0"/>
      <w:marRight w:val="0"/>
      <w:marTop w:val="0"/>
      <w:marBottom w:val="0"/>
      <w:divBdr>
        <w:top w:val="none" w:sz="0" w:space="0" w:color="auto"/>
        <w:left w:val="none" w:sz="0" w:space="0" w:color="auto"/>
        <w:bottom w:val="none" w:sz="0" w:space="0" w:color="auto"/>
        <w:right w:val="none" w:sz="0" w:space="0" w:color="auto"/>
      </w:divBdr>
    </w:div>
    <w:div w:id="12446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26</cp:revision>
  <dcterms:created xsi:type="dcterms:W3CDTF">2020-04-14T11:56:00Z</dcterms:created>
  <dcterms:modified xsi:type="dcterms:W3CDTF">2020-05-20T12:40:00Z</dcterms:modified>
</cp:coreProperties>
</file>